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859" w:type="dxa"/>
        <w:tblInd w:w="91" w:type="dxa"/>
        <w:tblLook w:val="04A0" w:firstRow="1" w:lastRow="0" w:firstColumn="1" w:lastColumn="0" w:noHBand="0" w:noVBand="1"/>
      </w:tblPr>
      <w:tblGrid>
        <w:gridCol w:w="1138"/>
        <w:gridCol w:w="3080"/>
        <w:gridCol w:w="7811"/>
        <w:gridCol w:w="830"/>
      </w:tblGrid>
      <w:tr w:rsidR="002D1DCC" w:rsidRPr="00A318CA" w:rsidTr="0032472D">
        <w:trPr>
          <w:trHeight w:val="600"/>
        </w:trPr>
        <w:tc>
          <w:tcPr>
            <w:tcW w:w="12859" w:type="dxa"/>
            <w:gridSpan w:val="4"/>
            <w:tcBorders>
              <w:top w:val="single" w:sz="4" w:space="0" w:color="auto"/>
              <w:left w:val="single" w:sz="4" w:space="0" w:color="auto"/>
              <w:bottom w:val="single" w:sz="4" w:space="0" w:color="auto"/>
              <w:right w:val="single" w:sz="4" w:space="0" w:color="auto"/>
            </w:tcBorders>
            <w:shd w:val="clear" w:color="000000" w:fill="538ED5"/>
            <w:vAlign w:val="center"/>
            <w:hideMark/>
          </w:tcPr>
          <w:p w:rsidR="002D1DCC" w:rsidRPr="002D1DCC" w:rsidRDefault="002D1DCC" w:rsidP="005E58F2">
            <w:bookmarkStart w:id="0" w:name="_GoBack"/>
            <w:r w:rsidRPr="002D1DCC">
              <w:t xml:space="preserve">Diocese of Wheeling-Charleston </w:t>
            </w:r>
          </w:p>
        </w:tc>
      </w:tr>
      <w:bookmarkEnd w:id="0"/>
      <w:tr w:rsidR="002D1DCC" w:rsidRPr="00A318CA" w:rsidTr="0032472D">
        <w:trPr>
          <w:trHeight w:val="465"/>
        </w:trPr>
        <w:tc>
          <w:tcPr>
            <w:tcW w:w="12859" w:type="dxa"/>
            <w:gridSpan w:val="4"/>
            <w:tcBorders>
              <w:top w:val="single" w:sz="4" w:space="0" w:color="auto"/>
              <w:left w:val="single" w:sz="4" w:space="0" w:color="auto"/>
              <w:bottom w:val="single" w:sz="4" w:space="0" w:color="auto"/>
              <w:right w:val="single" w:sz="4" w:space="0" w:color="auto"/>
            </w:tcBorders>
            <w:shd w:val="clear" w:color="000000" w:fill="95B3D7"/>
            <w:noWrap/>
            <w:vAlign w:val="bottom"/>
            <w:hideMark/>
          </w:tcPr>
          <w:p w:rsidR="002D1DCC" w:rsidRPr="002D1DCC" w:rsidRDefault="002D1DCC" w:rsidP="002D1DCC">
            <w:pPr>
              <w:spacing w:after="0" w:line="240" w:lineRule="auto"/>
              <w:jc w:val="center"/>
              <w:rPr>
                <w:color w:val="000000"/>
                <w:sz w:val="36"/>
                <w:szCs w:val="36"/>
              </w:rPr>
            </w:pPr>
            <w:r w:rsidRPr="002D1DCC">
              <w:rPr>
                <w:color w:val="000000"/>
                <w:sz w:val="36"/>
                <w:szCs w:val="36"/>
              </w:rPr>
              <w:t>Unit Planner</w:t>
            </w:r>
            <w:r w:rsidR="00CA7566">
              <w:rPr>
                <w:color w:val="000000"/>
                <w:sz w:val="36"/>
                <w:szCs w:val="36"/>
              </w:rPr>
              <w:t xml:space="preserve"> </w:t>
            </w:r>
            <w:r w:rsidR="00CA7566" w:rsidRPr="00CA7566">
              <w:rPr>
                <w:color w:val="000000"/>
                <w:sz w:val="20"/>
                <w:szCs w:val="20"/>
              </w:rPr>
              <w:t>(MS &amp; HS Word Doc)</w:t>
            </w:r>
          </w:p>
        </w:tc>
      </w:tr>
      <w:tr w:rsidR="00A01E04" w:rsidRPr="00A318CA" w:rsidTr="00DD3A9E">
        <w:trPr>
          <w:trHeight w:val="300"/>
        </w:trPr>
        <w:tc>
          <w:tcPr>
            <w:tcW w:w="4218" w:type="dxa"/>
            <w:gridSpan w:val="2"/>
            <w:tcBorders>
              <w:top w:val="single" w:sz="4" w:space="0" w:color="auto"/>
              <w:left w:val="single" w:sz="4" w:space="0" w:color="auto"/>
              <w:bottom w:val="single" w:sz="4" w:space="0" w:color="auto"/>
              <w:right w:val="single" w:sz="4" w:space="0" w:color="000000"/>
            </w:tcBorders>
            <w:shd w:val="clear" w:color="000000" w:fill="DBE5F1"/>
            <w:noWrap/>
            <w:hideMark/>
          </w:tcPr>
          <w:p w:rsidR="002D1DCC" w:rsidRPr="002D1DCC" w:rsidRDefault="002D1DCC" w:rsidP="002D1DCC">
            <w:pPr>
              <w:spacing w:after="0" w:line="240" w:lineRule="auto"/>
              <w:rPr>
                <w:color w:val="000000"/>
                <w:sz w:val="24"/>
                <w:szCs w:val="24"/>
              </w:rPr>
            </w:pPr>
            <w:r w:rsidRPr="002D1DCC">
              <w:rPr>
                <w:color w:val="000000"/>
                <w:sz w:val="24"/>
                <w:szCs w:val="24"/>
              </w:rPr>
              <w:t xml:space="preserve">Name of Teacher: </w:t>
            </w:r>
            <w:r w:rsidR="00F34359">
              <w:rPr>
                <w:color w:val="000000"/>
                <w:sz w:val="24"/>
                <w:szCs w:val="24"/>
              </w:rPr>
              <w:t>Kristen Malinowski</w:t>
            </w:r>
          </w:p>
        </w:tc>
        <w:tc>
          <w:tcPr>
            <w:tcW w:w="8641" w:type="dxa"/>
            <w:gridSpan w:val="2"/>
            <w:tcBorders>
              <w:top w:val="single" w:sz="4" w:space="0" w:color="auto"/>
              <w:left w:val="nil"/>
              <w:bottom w:val="single" w:sz="4" w:space="0" w:color="auto"/>
              <w:right w:val="single" w:sz="4" w:space="0" w:color="000000"/>
            </w:tcBorders>
            <w:shd w:val="clear" w:color="000000" w:fill="DBE5F1"/>
            <w:noWrap/>
            <w:vAlign w:val="bottom"/>
            <w:hideMark/>
          </w:tcPr>
          <w:p w:rsidR="002D1DCC" w:rsidRPr="002D1DCC" w:rsidRDefault="002D1DCC" w:rsidP="002D1DCC">
            <w:pPr>
              <w:spacing w:after="0" w:line="240" w:lineRule="auto"/>
              <w:rPr>
                <w:color w:val="000000"/>
                <w:sz w:val="24"/>
                <w:szCs w:val="24"/>
              </w:rPr>
            </w:pPr>
            <w:r w:rsidRPr="002D1DCC">
              <w:rPr>
                <w:color w:val="000000"/>
                <w:sz w:val="24"/>
                <w:szCs w:val="24"/>
              </w:rPr>
              <w:t xml:space="preserve">Grade Level: </w:t>
            </w:r>
            <w:r w:rsidR="00F34359">
              <w:rPr>
                <w:color w:val="000000"/>
                <w:sz w:val="24"/>
                <w:szCs w:val="24"/>
              </w:rPr>
              <w:t>6</w:t>
            </w:r>
            <w:r w:rsidR="00F34359" w:rsidRPr="00F34359">
              <w:rPr>
                <w:color w:val="000000"/>
                <w:sz w:val="24"/>
                <w:szCs w:val="24"/>
                <w:vertAlign w:val="superscript"/>
              </w:rPr>
              <w:t>th</w:t>
            </w:r>
            <w:r w:rsidR="00F34359">
              <w:rPr>
                <w:color w:val="000000"/>
                <w:sz w:val="24"/>
                <w:szCs w:val="24"/>
              </w:rPr>
              <w:t>-7th</w:t>
            </w:r>
          </w:p>
        </w:tc>
      </w:tr>
      <w:tr w:rsidR="00A01E04" w:rsidRPr="00A318CA" w:rsidTr="00A01E04">
        <w:trPr>
          <w:trHeight w:val="420"/>
        </w:trPr>
        <w:tc>
          <w:tcPr>
            <w:tcW w:w="4260" w:type="dxa"/>
            <w:gridSpan w:val="2"/>
            <w:tcBorders>
              <w:top w:val="single" w:sz="4" w:space="0" w:color="auto"/>
              <w:left w:val="single" w:sz="4" w:space="0" w:color="auto"/>
              <w:bottom w:val="nil"/>
              <w:right w:val="nil"/>
            </w:tcBorders>
            <w:shd w:val="clear" w:color="000000" w:fill="DBE5F1"/>
            <w:hideMark/>
          </w:tcPr>
          <w:p w:rsidR="002D1DCC" w:rsidRPr="002D1DCC" w:rsidRDefault="002D1DCC" w:rsidP="002D1DCC">
            <w:pPr>
              <w:spacing w:after="0" w:line="240" w:lineRule="auto"/>
              <w:rPr>
                <w:color w:val="000000"/>
                <w:sz w:val="24"/>
                <w:szCs w:val="24"/>
              </w:rPr>
            </w:pPr>
            <w:r w:rsidRPr="002D1DCC">
              <w:rPr>
                <w:color w:val="000000"/>
                <w:sz w:val="24"/>
                <w:szCs w:val="24"/>
              </w:rPr>
              <w:t xml:space="preserve">Subject Area: </w:t>
            </w:r>
            <w:r w:rsidR="00F34359">
              <w:rPr>
                <w:color w:val="000000"/>
                <w:sz w:val="24"/>
                <w:szCs w:val="24"/>
              </w:rPr>
              <w:t>Religion</w:t>
            </w:r>
          </w:p>
        </w:tc>
        <w:tc>
          <w:tcPr>
            <w:tcW w:w="8599" w:type="dxa"/>
            <w:gridSpan w:val="2"/>
            <w:tcBorders>
              <w:top w:val="single" w:sz="4" w:space="0" w:color="auto"/>
              <w:left w:val="single" w:sz="4" w:space="0" w:color="auto"/>
              <w:bottom w:val="nil"/>
              <w:right w:val="single" w:sz="4" w:space="0" w:color="000000"/>
            </w:tcBorders>
            <w:shd w:val="clear" w:color="000000" w:fill="DBE5F1"/>
            <w:hideMark/>
          </w:tcPr>
          <w:p w:rsidR="002D1DCC" w:rsidRDefault="002D1DCC" w:rsidP="002D1DCC">
            <w:pPr>
              <w:spacing w:after="0" w:line="240" w:lineRule="auto"/>
              <w:rPr>
                <w:color w:val="000000"/>
                <w:sz w:val="24"/>
                <w:szCs w:val="24"/>
              </w:rPr>
            </w:pPr>
            <w:r w:rsidRPr="002D1DCC">
              <w:rPr>
                <w:color w:val="000000"/>
                <w:sz w:val="24"/>
                <w:szCs w:val="24"/>
              </w:rPr>
              <w:t>Cross Curricular Opportunities:</w:t>
            </w:r>
          </w:p>
          <w:p w:rsidR="00F34359" w:rsidRPr="002D1DCC" w:rsidRDefault="00F34359" w:rsidP="002D1DCC">
            <w:pPr>
              <w:spacing w:after="0" w:line="240" w:lineRule="auto"/>
              <w:rPr>
                <w:color w:val="000000"/>
                <w:sz w:val="24"/>
                <w:szCs w:val="24"/>
              </w:rPr>
            </w:pPr>
            <w:r>
              <w:rPr>
                <w:color w:val="000000"/>
                <w:sz w:val="24"/>
                <w:szCs w:val="24"/>
              </w:rPr>
              <w:t>English</w:t>
            </w:r>
            <w:r w:rsidR="00DD3A9E">
              <w:rPr>
                <w:color w:val="000000"/>
                <w:sz w:val="24"/>
                <w:szCs w:val="24"/>
              </w:rPr>
              <w:t>, Writing,</w:t>
            </w:r>
            <w:r>
              <w:rPr>
                <w:color w:val="000000"/>
                <w:sz w:val="24"/>
                <w:szCs w:val="24"/>
              </w:rPr>
              <w:t xml:space="preserve"> and Religion</w:t>
            </w:r>
          </w:p>
        </w:tc>
      </w:tr>
      <w:tr w:rsidR="00A01E04" w:rsidRPr="00A318CA" w:rsidTr="00DD3A9E">
        <w:trPr>
          <w:trHeight w:val="300"/>
        </w:trPr>
        <w:tc>
          <w:tcPr>
            <w:tcW w:w="4260" w:type="dxa"/>
            <w:gridSpan w:val="2"/>
            <w:tcBorders>
              <w:top w:val="single" w:sz="4" w:space="0" w:color="auto"/>
              <w:left w:val="single" w:sz="4" w:space="0" w:color="auto"/>
              <w:bottom w:val="single" w:sz="4" w:space="0" w:color="auto"/>
              <w:right w:val="single" w:sz="4" w:space="0" w:color="000000"/>
            </w:tcBorders>
            <w:shd w:val="clear" w:color="000000" w:fill="DBE5F1"/>
            <w:noWrap/>
            <w:hideMark/>
          </w:tcPr>
          <w:p w:rsidR="002D1DCC" w:rsidRPr="002D1DCC" w:rsidRDefault="002D1DCC" w:rsidP="002D1DCC">
            <w:pPr>
              <w:spacing w:after="0" w:line="240" w:lineRule="auto"/>
              <w:rPr>
                <w:color w:val="000000"/>
                <w:sz w:val="24"/>
                <w:szCs w:val="24"/>
              </w:rPr>
            </w:pPr>
            <w:r w:rsidRPr="002D1DCC">
              <w:rPr>
                <w:color w:val="000000"/>
                <w:sz w:val="24"/>
                <w:szCs w:val="24"/>
              </w:rPr>
              <w:t>Unit Title:</w:t>
            </w:r>
            <w:r w:rsidR="00F34359">
              <w:rPr>
                <w:color w:val="000000"/>
                <w:sz w:val="24"/>
                <w:szCs w:val="24"/>
              </w:rPr>
              <w:t xml:space="preserve"> the Polar Express</w:t>
            </w:r>
          </w:p>
        </w:tc>
        <w:tc>
          <w:tcPr>
            <w:tcW w:w="8599" w:type="dxa"/>
            <w:gridSpan w:val="2"/>
            <w:tcBorders>
              <w:top w:val="single" w:sz="4" w:space="0" w:color="auto"/>
              <w:left w:val="nil"/>
              <w:bottom w:val="single" w:sz="4" w:space="0" w:color="auto"/>
              <w:right w:val="single" w:sz="4" w:space="0" w:color="auto"/>
            </w:tcBorders>
            <w:shd w:val="clear" w:color="000000" w:fill="DBE5F1"/>
            <w:noWrap/>
            <w:hideMark/>
          </w:tcPr>
          <w:p w:rsidR="002D1DCC" w:rsidRPr="002D1DCC" w:rsidRDefault="002D1DCC" w:rsidP="002D1DCC">
            <w:pPr>
              <w:spacing w:after="0" w:line="240" w:lineRule="auto"/>
              <w:rPr>
                <w:color w:val="000000"/>
                <w:sz w:val="24"/>
                <w:szCs w:val="24"/>
              </w:rPr>
            </w:pPr>
            <w:r w:rsidRPr="002D1DCC">
              <w:rPr>
                <w:color w:val="000000"/>
                <w:sz w:val="24"/>
                <w:szCs w:val="24"/>
              </w:rPr>
              <w:t xml:space="preserve">Estimated Duration of Unit: </w:t>
            </w:r>
            <w:r w:rsidR="00F34359">
              <w:rPr>
                <w:color w:val="000000"/>
                <w:sz w:val="24"/>
                <w:szCs w:val="24"/>
              </w:rPr>
              <w:t>2 weeks</w:t>
            </w:r>
          </w:p>
        </w:tc>
      </w:tr>
      <w:tr w:rsidR="002D1DCC" w:rsidRPr="00A318CA" w:rsidTr="0032472D">
        <w:trPr>
          <w:trHeight w:val="315"/>
        </w:trPr>
        <w:tc>
          <w:tcPr>
            <w:tcW w:w="12859" w:type="dxa"/>
            <w:gridSpan w:val="4"/>
            <w:tcBorders>
              <w:top w:val="single" w:sz="4" w:space="0" w:color="auto"/>
              <w:left w:val="single" w:sz="4" w:space="0" w:color="auto"/>
              <w:bottom w:val="single" w:sz="4" w:space="0" w:color="auto"/>
              <w:right w:val="single" w:sz="4" w:space="0" w:color="000000"/>
            </w:tcBorders>
            <w:shd w:val="clear" w:color="000000" w:fill="DBE5F1"/>
            <w:noWrap/>
            <w:hideMark/>
          </w:tcPr>
          <w:p w:rsidR="002D1DCC" w:rsidRPr="002D1DCC" w:rsidRDefault="002D1DCC" w:rsidP="002D1DCC">
            <w:pPr>
              <w:spacing w:after="0" w:line="240" w:lineRule="auto"/>
              <w:rPr>
                <w:color w:val="000000"/>
                <w:sz w:val="24"/>
                <w:szCs w:val="24"/>
              </w:rPr>
            </w:pPr>
            <w:r w:rsidRPr="002D1DCC">
              <w:rPr>
                <w:color w:val="000000"/>
                <w:sz w:val="24"/>
                <w:szCs w:val="24"/>
              </w:rPr>
              <w:t xml:space="preserve">Overview of Unit: </w:t>
            </w:r>
            <w:r w:rsidR="00F34359" w:rsidRPr="00F34359">
              <w:rPr>
                <w:color w:val="000000"/>
                <w:sz w:val="24"/>
                <w:szCs w:val="24"/>
              </w:rPr>
              <w:t>Throughout this unit, we will be establishing connections of religious context to th</w:t>
            </w:r>
            <w:r w:rsidR="00F34359">
              <w:rPr>
                <w:color w:val="000000"/>
                <w:sz w:val="24"/>
                <w:szCs w:val="24"/>
              </w:rPr>
              <w:t xml:space="preserve">e popular Christmas movie, the </w:t>
            </w:r>
            <w:r w:rsidR="00F34359" w:rsidRPr="00F34359">
              <w:rPr>
                <w:color w:val="000000"/>
                <w:sz w:val="24"/>
                <w:szCs w:val="24"/>
              </w:rPr>
              <w:t>Polar Express. The class will read the story, compare it to the movie, and determine how God is mentioned and was present.</w:t>
            </w:r>
          </w:p>
        </w:tc>
      </w:tr>
      <w:tr w:rsidR="00A01E04" w:rsidRPr="00A318CA" w:rsidTr="0032472D">
        <w:trPr>
          <w:trHeight w:val="300"/>
        </w:trPr>
        <w:tc>
          <w:tcPr>
            <w:tcW w:w="5684" w:type="dxa"/>
            <w:gridSpan w:val="2"/>
            <w:tcBorders>
              <w:top w:val="single" w:sz="4" w:space="0" w:color="auto"/>
              <w:left w:val="single" w:sz="4" w:space="0" w:color="auto"/>
              <w:bottom w:val="single" w:sz="4" w:space="0" w:color="auto"/>
              <w:right w:val="nil"/>
            </w:tcBorders>
            <w:shd w:val="clear" w:color="000000" w:fill="DBE5F1"/>
            <w:noWrap/>
            <w:hideMark/>
          </w:tcPr>
          <w:p w:rsidR="002D1DCC" w:rsidRPr="002D1DCC" w:rsidRDefault="002D1DCC" w:rsidP="002D1DCC">
            <w:pPr>
              <w:spacing w:after="0" w:line="240" w:lineRule="auto"/>
              <w:rPr>
                <w:color w:val="000000"/>
                <w:sz w:val="24"/>
                <w:szCs w:val="24"/>
              </w:rPr>
            </w:pPr>
            <w:r w:rsidRPr="002D1DCC">
              <w:rPr>
                <w:color w:val="000000"/>
                <w:sz w:val="24"/>
                <w:szCs w:val="24"/>
              </w:rPr>
              <w:t xml:space="preserve">Forms of Text (non fiction/fiction): </w:t>
            </w:r>
            <w:r w:rsidR="00F34359">
              <w:rPr>
                <w:color w:val="000000"/>
                <w:sz w:val="24"/>
                <w:szCs w:val="24"/>
              </w:rPr>
              <w:t>Fiction</w:t>
            </w:r>
          </w:p>
        </w:tc>
        <w:tc>
          <w:tcPr>
            <w:tcW w:w="7175" w:type="dxa"/>
            <w:gridSpan w:val="2"/>
            <w:tcBorders>
              <w:top w:val="single" w:sz="4" w:space="0" w:color="auto"/>
              <w:left w:val="single" w:sz="4" w:space="0" w:color="auto"/>
              <w:bottom w:val="single" w:sz="4" w:space="0" w:color="auto"/>
              <w:right w:val="single" w:sz="4" w:space="0" w:color="000000"/>
            </w:tcBorders>
            <w:shd w:val="clear" w:color="000000" w:fill="DBE5F1"/>
            <w:noWrap/>
            <w:hideMark/>
          </w:tcPr>
          <w:p w:rsidR="002D1DCC" w:rsidRPr="002D1DCC" w:rsidRDefault="002D1DCC" w:rsidP="002D1DCC">
            <w:pPr>
              <w:spacing w:after="0" w:line="240" w:lineRule="auto"/>
              <w:rPr>
                <w:color w:val="000000"/>
                <w:sz w:val="24"/>
                <w:szCs w:val="24"/>
              </w:rPr>
            </w:pPr>
            <w:r w:rsidRPr="002D1DCC">
              <w:rPr>
                <w:color w:val="000000"/>
                <w:sz w:val="24"/>
                <w:szCs w:val="24"/>
              </w:rPr>
              <w:t>Teaching Strategies:</w:t>
            </w:r>
            <w:r w:rsidR="00366E55">
              <w:rPr>
                <w:color w:val="000000"/>
                <w:sz w:val="24"/>
                <w:szCs w:val="24"/>
              </w:rPr>
              <w:t xml:space="preserve"> journals, response log, picture-book</w:t>
            </w:r>
            <w:r w:rsidR="00DD3A9E">
              <w:rPr>
                <w:color w:val="000000"/>
                <w:sz w:val="24"/>
                <w:szCs w:val="24"/>
              </w:rPr>
              <w:t>, discussion, drama, project-based</w:t>
            </w:r>
          </w:p>
        </w:tc>
      </w:tr>
      <w:tr w:rsidR="002D1DCC" w:rsidRPr="00A318CA" w:rsidTr="0032472D">
        <w:trPr>
          <w:trHeight w:val="465"/>
        </w:trPr>
        <w:tc>
          <w:tcPr>
            <w:tcW w:w="12859" w:type="dxa"/>
            <w:gridSpan w:val="4"/>
            <w:tcBorders>
              <w:top w:val="single" w:sz="4" w:space="0" w:color="auto"/>
              <w:left w:val="single" w:sz="4" w:space="0" w:color="auto"/>
              <w:bottom w:val="single" w:sz="4" w:space="0" w:color="auto"/>
              <w:right w:val="single" w:sz="4" w:space="0" w:color="000000"/>
            </w:tcBorders>
            <w:shd w:val="clear" w:color="000000" w:fill="DBE5F1"/>
            <w:noWrap/>
            <w:hideMark/>
          </w:tcPr>
          <w:p w:rsidR="002D1DCC" w:rsidRPr="002D1DCC" w:rsidRDefault="002D1DCC" w:rsidP="00A01E04">
            <w:pPr>
              <w:spacing w:after="0" w:line="240" w:lineRule="auto"/>
              <w:rPr>
                <w:color w:val="000000"/>
                <w:sz w:val="24"/>
                <w:szCs w:val="24"/>
              </w:rPr>
            </w:pPr>
            <w:r w:rsidRPr="002D1DCC">
              <w:rPr>
                <w:color w:val="000000"/>
                <w:sz w:val="24"/>
                <w:szCs w:val="24"/>
              </w:rPr>
              <w:t xml:space="preserve">Catholic Identity Connections: </w:t>
            </w:r>
            <w:r w:rsidR="00A01E04">
              <w:rPr>
                <w:color w:val="000000"/>
                <w:sz w:val="24"/>
                <w:szCs w:val="24"/>
              </w:rPr>
              <w:t>Faith-Belief in a God we have not seen</w:t>
            </w:r>
          </w:p>
        </w:tc>
      </w:tr>
      <w:tr w:rsidR="002D1DCC" w:rsidRPr="00A318CA" w:rsidTr="0032472D">
        <w:trPr>
          <w:trHeight w:val="300"/>
        </w:trPr>
        <w:tc>
          <w:tcPr>
            <w:tcW w:w="12859" w:type="dxa"/>
            <w:gridSpan w:val="4"/>
            <w:tcBorders>
              <w:top w:val="single" w:sz="4" w:space="0" w:color="auto"/>
              <w:left w:val="single" w:sz="4" w:space="0" w:color="auto"/>
              <w:bottom w:val="single" w:sz="4" w:space="0" w:color="auto"/>
              <w:right w:val="single" w:sz="4" w:space="0" w:color="000000"/>
            </w:tcBorders>
            <w:shd w:val="clear" w:color="000000" w:fill="DBE5F1"/>
            <w:noWrap/>
            <w:hideMark/>
          </w:tcPr>
          <w:p w:rsidR="002D1DCC" w:rsidRPr="002D1DCC" w:rsidRDefault="002D1DCC" w:rsidP="002D1DCC">
            <w:pPr>
              <w:spacing w:after="0" w:line="240" w:lineRule="auto"/>
              <w:rPr>
                <w:color w:val="000000"/>
                <w:sz w:val="24"/>
                <w:szCs w:val="24"/>
              </w:rPr>
            </w:pPr>
            <w:r w:rsidRPr="002D1DCC">
              <w:rPr>
                <w:color w:val="000000"/>
                <w:sz w:val="24"/>
                <w:szCs w:val="24"/>
              </w:rPr>
              <w:t xml:space="preserve">Assessment (authentic/published - summative/formative): </w:t>
            </w:r>
            <w:r w:rsidR="00F34359">
              <w:rPr>
                <w:color w:val="000000"/>
                <w:sz w:val="24"/>
                <w:szCs w:val="24"/>
              </w:rPr>
              <w:t>Formative</w:t>
            </w:r>
          </w:p>
        </w:tc>
      </w:tr>
      <w:tr w:rsidR="002D1DCC" w:rsidRPr="00A318CA" w:rsidTr="0032472D">
        <w:trPr>
          <w:trHeight w:val="345"/>
        </w:trPr>
        <w:tc>
          <w:tcPr>
            <w:tcW w:w="12859" w:type="dxa"/>
            <w:gridSpan w:val="4"/>
            <w:tcBorders>
              <w:top w:val="single" w:sz="4" w:space="0" w:color="auto"/>
              <w:left w:val="single" w:sz="4" w:space="0" w:color="auto"/>
              <w:bottom w:val="single" w:sz="4" w:space="0" w:color="auto"/>
              <w:right w:val="single" w:sz="4" w:space="0" w:color="000000"/>
            </w:tcBorders>
            <w:shd w:val="clear" w:color="000000" w:fill="DBE5F1"/>
            <w:noWrap/>
            <w:hideMark/>
          </w:tcPr>
          <w:p w:rsidR="002D1DCC" w:rsidRPr="002D1DCC" w:rsidRDefault="002D1DCC" w:rsidP="002D1DCC">
            <w:pPr>
              <w:spacing w:after="0" w:line="240" w:lineRule="auto"/>
              <w:jc w:val="center"/>
              <w:rPr>
                <w:b/>
                <w:bCs/>
                <w:color w:val="000000"/>
                <w:sz w:val="24"/>
                <w:szCs w:val="24"/>
              </w:rPr>
            </w:pPr>
            <w:r w:rsidRPr="002D1DCC">
              <w:rPr>
                <w:b/>
                <w:bCs/>
                <w:color w:val="000000"/>
                <w:sz w:val="24"/>
                <w:szCs w:val="24"/>
              </w:rPr>
              <w:t>Standards Addressed</w:t>
            </w:r>
          </w:p>
        </w:tc>
      </w:tr>
      <w:tr w:rsidR="00A01E04" w:rsidRPr="00A318CA" w:rsidTr="0032472D">
        <w:trPr>
          <w:trHeight w:val="510"/>
        </w:trPr>
        <w:tc>
          <w:tcPr>
            <w:tcW w:w="963" w:type="dxa"/>
            <w:tcBorders>
              <w:top w:val="nil"/>
              <w:left w:val="single" w:sz="4" w:space="0" w:color="auto"/>
              <w:bottom w:val="single" w:sz="4" w:space="0" w:color="auto"/>
              <w:right w:val="nil"/>
            </w:tcBorders>
            <w:shd w:val="clear" w:color="000000" w:fill="DBE5F1"/>
            <w:hideMark/>
          </w:tcPr>
          <w:p w:rsidR="002D1DCC" w:rsidRPr="002D1DCC" w:rsidRDefault="002D1DCC" w:rsidP="002D1DCC">
            <w:pPr>
              <w:spacing w:after="0" w:line="240" w:lineRule="auto"/>
              <w:rPr>
                <w:color w:val="000000"/>
                <w:sz w:val="20"/>
                <w:szCs w:val="20"/>
              </w:rPr>
            </w:pPr>
            <w:r w:rsidRPr="002D1DCC">
              <w:rPr>
                <w:color w:val="000000"/>
                <w:sz w:val="20"/>
                <w:szCs w:val="20"/>
              </w:rPr>
              <w:t>Standard Number</w:t>
            </w:r>
          </w:p>
        </w:tc>
        <w:tc>
          <w:tcPr>
            <w:tcW w:w="11896" w:type="dxa"/>
            <w:gridSpan w:val="3"/>
            <w:tcBorders>
              <w:top w:val="single" w:sz="4" w:space="0" w:color="auto"/>
              <w:left w:val="single" w:sz="4" w:space="0" w:color="auto"/>
              <w:bottom w:val="single" w:sz="4" w:space="0" w:color="auto"/>
              <w:right w:val="single" w:sz="4" w:space="0" w:color="000000"/>
            </w:tcBorders>
            <w:shd w:val="clear" w:color="000000" w:fill="DBE5F1"/>
            <w:noWrap/>
            <w:hideMark/>
          </w:tcPr>
          <w:p w:rsidR="002D1DCC" w:rsidRPr="002D1DCC" w:rsidRDefault="002D1DCC" w:rsidP="002D1DCC">
            <w:pPr>
              <w:spacing w:after="0" w:line="240" w:lineRule="auto"/>
              <w:rPr>
                <w:color w:val="000000"/>
                <w:sz w:val="24"/>
                <w:szCs w:val="24"/>
              </w:rPr>
            </w:pPr>
            <w:r w:rsidRPr="002D1DCC">
              <w:rPr>
                <w:color w:val="000000"/>
                <w:sz w:val="24"/>
                <w:szCs w:val="24"/>
              </w:rPr>
              <w:t>Standards</w:t>
            </w:r>
          </w:p>
        </w:tc>
      </w:tr>
      <w:tr w:rsidR="00A01E04" w:rsidRPr="00A318CA" w:rsidTr="0032472D">
        <w:trPr>
          <w:trHeight w:val="240"/>
        </w:trPr>
        <w:tc>
          <w:tcPr>
            <w:tcW w:w="963" w:type="dxa"/>
            <w:tcBorders>
              <w:top w:val="nil"/>
              <w:left w:val="single" w:sz="4" w:space="0" w:color="auto"/>
              <w:bottom w:val="single" w:sz="4" w:space="0" w:color="auto"/>
              <w:right w:val="single" w:sz="4" w:space="0" w:color="auto"/>
            </w:tcBorders>
            <w:shd w:val="clear" w:color="000000" w:fill="DBE5F1"/>
            <w:hideMark/>
          </w:tcPr>
          <w:p w:rsidR="002D1DCC" w:rsidRPr="00366E55" w:rsidRDefault="002D1DCC" w:rsidP="00D370BD">
            <w:pPr>
              <w:spacing w:after="0" w:line="240" w:lineRule="auto"/>
              <w:rPr>
                <w:rFonts w:asciiTheme="minorHAnsi" w:hAnsiTheme="minorHAnsi"/>
                <w:color w:val="000000"/>
                <w:sz w:val="24"/>
                <w:szCs w:val="20"/>
              </w:rPr>
            </w:pPr>
            <w:r w:rsidRPr="00366E55">
              <w:rPr>
                <w:rFonts w:asciiTheme="minorHAnsi" w:hAnsiTheme="minorHAnsi"/>
                <w:color w:val="000000"/>
                <w:sz w:val="24"/>
                <w:szCs w:val="20"/>
              </w:rPr>
              <w:t> </w:t>
            </w:r>
            <w:r w:rsidR="00D370BD">
              <w:rPr>
                <w:rFonts w:asciiTheme="minorHAnsi" w:hAnsiTheme="minorHAnsi"/>
                <w:color w:val="000000"/>
                <w:sz w:val="24"/>
                <w:szCs w:val="20"/>
              </w:rPr>
              <w:t>RLA.0.5.1.10</w:t>
            </w:r>
          </w:p>
        </w:tc>
        <w:tc>
          <w:tcPr>
            <w:tcW w:w="11896" w:type="dxa"/>
            <w:gridSpan w:val="3"/>
            <w:tcBorders>
              <w:top w:val="single" w:sz="4" w:space="0" w:color="auto"/>
              <w:left w:val="nil"/>
              <w:bottom w:val="single" w:sz="4" w:space="0" w:color="auto"/>
              <w:right w:val="single" w:sz="4" w:space="0" w:color="000000"/>
            </w:tcBorders>
            <w:shd w:val="clear" w:color="000000" w:fill="DBE5F1"/>
            <w:noWrap/>
            <w:hideMark/>
          </w:tcPr>
          <w:p w:rsidR="00816C53" w:rsidRDefault="00816C53" w:rsidP="002D1DCC">
            <w:pPr>
              <w:spacing w:after="0" w:line="240" w:lineRule="auto"/>
              <w:jc w:val="center"/>
              <w:rPr>
                <w:rFonts w:asciiTheme="minorHAnsi" w:hAnsiTheme="minorHAnsi"/>
                <w:color w:val="000000"/>
                <w:sz w:val="24"/>
                <w:shd w:val="clear" w:color="auto" w:fill="FFFFFF"/>
              </w:rPr>
            </w:pPr>
            <w:r w:rsidRPr="00366E55">
              <w:rPr>
                <w:rFonts w:asciiTheme="minorHAnsi" w:hAnsiTheme="minorHAnsi"/>
                <w:color w:val="000000"/>
                <w:sz w:val="24"/>
                <w:shd w:val="clear" w:color="auto" w:fill="FFFFFF"/>
              </w:rPr>
              <w:t>compare and contrast text connections to self, to other texts and to world culture</w:t>
            </w:r>
            <w:r>
              <w:rPr>
                <w:rFonts w:asciiTheme="minorHAnsi" w:hAnsiTheme="minorHAnsi"/>
                <w:color w:val="000000"/>
                <w:sz w:val="24"/>
                <w:shd w:val="clear" w:color="auto" w:fill="FFFFFF"/>
              </w:rPr>
              <w:t xml:space="preserve">s in literary and informational </w:t>
            </w:r>
          </w:p>
          <w:p w:rsidR="002D1DCC" w:rsidRPr="00366E55" w:rsidRDefault="00816C53" w:rsidP="002D1DCC">
            <w:pPr>
              <w:spacing w:after="0" w:line="240" w:lineRule="auto"/>
              <w:jc w:val="center"/>
              <w:rPr>
                <w:rFonts w:asciiTheme="minorHAnsi" w:hAnsiTheme="minorHAnsi"/>
                <w:color w:val="000000"/>
                <w:sz w:val="24"/>
                <w:szCs w:val="24"/>
              </w:rPr>
            </w:pPr>
            <w:proofErr w:type="gramStart"/>
            <w:r w:rsidRPr="00366E55">
              <w:rPr>
                <w:rFonts w:asciiTheme="minorHAnsi" w:hAnsiTheme="minorHAnsi"/>
                <w:color w:val="000000"/>
                <w:sz w:val="24"/>
                <w:shd w:val="clear" w:color="auto" w:fill="FFFFFF"/>
              </w:rPr>
              <w:t>texts</w:t>
            </w:r>
            <w:proofErr w:type="gramEnd"/>
            <w:r w:rsidRPr="00366E55">
              <w:rPr>
                <w:rFonts w:asciiTheme="minorHAnsi" w:hAnsiTheme="minorHAnsi"/>
                <w:color w:val="000000"/>
                <w:sz w:val="24"/>
                <w:shd w:val="clear" w:color="auto" w:fill="FFFFFF"/>
              </w:rPr>
              <w:t>.</w:t>
            </w:r>
            <w:r w:rsidRPr="00366E55">
              <w:rPr>
                <w:rFonts w:asciiTheme="minorHAnsi" w:hAnsiTheme="minorHAnsi"/>
                <w:color w:val="000000"/>
                <w:sz w:val="24"/>
                <w:szCs w:val="24"/>
              </w:rPr>
              <w:t> </w:t>
            </w:r>
          </w:p>
        </w:tc>
      </w:tr>
      <w:tr w:rsidR="00A01E04" w:rsidRPr="00A318CA" w:rsidTr="0032472D">
        <w:trPr>
          <w:trHeight w:val="240"/>
        </w:trPr>
        <w:tc>
          <w:tcPr>
            <w:tcW w:w="963" w:type="dxa"/>
            <w:tcBorders>
              <w:top w:val="nil"/>
              <w:left w:val="single" w:sz="4" w:space="0" w:color="auto"/>
              <w:bottom w:val="single" w:sz="4" w:space="0" w:color="auto"/>
              <w:right w:val="single" w:sz="4" w:space="0" w:color="auto"/>
            </w:tcBorders>
            <w:shd w:val="clear" w:color="000000" w:fill="DBE5F1"/>
            <w:hideMark/>
          </w:tcPr>
          <w:p w:rsidR="002D1DCC" w:rsidRPr="00366E55" w:rsidRDefault="00D370BD" w:rsidP="00D370BD">
            <w:pPr>
              <w:spacing w:after="0" w:line="240" w:lineRule="auto"/>
              <w:rPr>
                <w:rFonts w:asciiTheme="minorHAnsi" w:hAnsiTheme="minorHAnsi"/>
                <w:color w:val="000000"/>
                <w:sz w:val="24"/>
                <w:szCs w:val="20"/>
              </w:rPr>
            </w:pPr>
            <w:r w:rsidRPr="00366E55">
              <w:rPr>
                <w:rFonts w:asciiTheme="minorHAnsi" w:hAnsiTheme="minorHAnsi"/>
                <w:color w:val="000000"/>
                <w:sz w:val="24"/>
                <w:szCs w:val="20"/>
              </w:rPr>
              <w:t> </w:t>
            </w:r>
            <w:r>
              <w:rPr>
                <w:rFonts w:asciiTheme="minorHAnsi" w:hAnsiTheme="minorHAnsi"/>
                <w:color w:val="000000"/>
                <w:sz w:val="24"/>
                <w:szCs w:val="20"/>
              </w:rPr>
              <w:t>RLA.0.5.1.1</w:t>
            </w:r>
            <w:r>
              <w:rPr>
                <w:rFonts w:asciiTheme="minorHAnsi" w:hAnsiTheme="minorHAnsi"/>
                <w:color w:val="000000"/>
                <w:sz w:val="24"/>
                <w:szCs w:val="20"/>
              </w:rPr>
              <w:t>1</w:t>
            </w:r>
          </w:p>
        </w:tc>
        <w:tc>
          <w:tcPr>
            <w:tcW w:w="11896" w:type="dxa"/>
            <w:gridSpan w:val="3"/>
            <w:tcBorders>
              <w:top w:val="single" w:sz="4" w:space="0" w:color="auto"/>
              <w:left w:val="nil"/>
              <w:bottom w:val="single" w:sz="4" w:space="0" w:color="auto"/>
              <w:right w:val="single" w:sz="4" w:space="0" w:color="000000"/>
            </w:tcBorders>
            <w:shd w:val="clear" w:color="000000" w:fill="DBE5F1"/>
            <w:noWrap/>
            <w:hideMark/>
          </w:tcPr>
          <w:p w:rsidR="002D1DCC" w:rsidRPr="00366E55" w:rsidRDefault="00366E55" w:rsidP="002D1DCC">
            <w:pPr>
              <w:spacing w:after="0" w:line="240" w:lineRule="auto"/>
              <w:jc w:val="center"/>
              <w:rPr>
                <w:rFonts w:asciiTheme="minorHAnsi" w:hAnsiTheme="minorHAnsi"/>
                <w:color w:val="000000"/>
                <w:sz w:val="24"/>
                <w:szCs w:val="24"/>
              </w:rPr>
            </w:pPr>
            <w:r w:rsidRPr="00366E55">
              <w:rPr>
                <w:rFonts w:asciiTheme="minorHAnsi" w:hAnsiTheme="minorHAnsi"/>
                <w:color w:val="000000"/>
                <w:sz w:val="24"/>
                <w:shd w:val="clear" w:color="auto" w:fill="FFFFFF"/>
              </w:rPr>
              <w:t>identify literary techniques used to interpret literature (e.g., compare/contrast or cause/effect)</w:t>
            </w:r>
            <w:r w:rsidR="002D1DCC" w:rsidRPr="00366E55">
              <w:rPr>
                <w:rFonts w:asciiTheme="minorHAnsi" w:hAnsiTheme="minorHAnsi"/>
                <w:color w:val="000000"/>
                <w:sz w:val="24"/>
                <w:szCs w:val="24"/>
              </w:rPr>
              <w:t> </w:t>
            </w:r>
          </w:p>
        </w:tc>
      </w:tr>
      <w:tr w:rsidR="00A01E04" w:rsidRPr="00A318CA" w:rsidTr="0032472D">
        <w:trPr>
          <w:trHeight w:val="240"/>
        </w:trPr>
        <w:tc>
          <w:tcPr>
            <w:tcW w:w="963" w:type="dxa"/>
            <w:tcBorders>
              <w:top w:val="nil"/>
              <w:left w:val="single" w:sz="4" w:space="0" w:color="auto"/>
              <w:bottom w:val="single" w:sz="4" w:space="0" w:color="auto"/>
              <w:right w:val="single" w:sz="4" w:space="0" w:color="auto"/>
            </w:tcBorders>
            <w:shd w:val="clear" w:color="000000" w:fill="DBE5F1"/>
            <w:hideMark/>
          </w:tcPr>
          <w:p w:rsidR="002D1DCC" w:rsidRPr="00366E55" w:rsidRDefault="002D1DCC" w:rsidP="002D1DCC">
            <w:pPr>
              <w:spacing w:after="0" w:line="240" w:lineRule="auto"/>
              <w:rPr>
                <w:rFonts w:asciiTheme="minorHAnsi" w:hAnsiTheme="minorHAnsi"/>
                <w:color w:val="000000"/>
                <w:sz w:val="24"/>
                <w:szCs w:val="20"/>
              </w:rPr>
            </w:pPr>
            <w:r w:rsidRPr="00366E55">
              <w:rPr>
                <w:rFonts w:asciiTheme="minorHAnsi" w:hAnsiTheme="minorHAnsi"/>
                <w:color w:val="000000"/>
                <w:sz w:val="24"/>
                <w:szCs w:val="20"/>
              </w:rPr>
              <w:t> </w:t>
            </w:r>
            <w:r w:rsidR="00D370BD">
              <w:rPr>
                <w:rFonts w:asciiTheme="minorHAnsi" w:hAnsiTheme="minorHAnsi"/>
                <w:color w:val="000000"/>
                <w:sz w:val="24"/>
                <w:szCs w:val="20"/>
              </w:rPr>
              <w:t>RLA.0.5.3.2</w:t>
            </w:r>
          </w:p>
        </w:tc>
        <w:tc>
          <w:tcPr>
            <w:tcW w:w="11896" w:type="dxa"/>
            <w:gridSpan w:val="3"/>
            <w:tcBorders>
              <w:top w:val="single" w:sz="4" w:space="0" w:color="auto"/>
              <w:left w:val="nil"/>
              <w:bottom w:val="single" w:sz="4" w:space="0" w:color="auto"/>
              <w:right w:val="single" w:sz="4" w:space="0" w:color="000000"/>
            </w:tcBorders>
            <w:shd w:val="clear" w:color="000000" w:fill="DBE5F1"/>
            <w:noWrap/>
            <w:hideMark/>
          </w:tcPr>
          <w:p w:rsidR="002D1DCC" w:rsidRPr="00366E55" w:rsidRDefault="00366E55" w:rsidP="002D1DCC">
            <w:pPr>
              <w:spacing w:after="0" w:line="240" w:lineRule="auto"/>
              <w:jc w:val="center"/>
              <w:rPr>
                <w:rFonts w:asciiTheme="minorHAnsi" w:hAnsiTheme="minorHAnsi"/>
                <w:color w:val="000000"/>
                <w:sz w:val="24"/>
                <w:szCs w:val="24"/>
              </w:rPr>
            </w:pPr>
            <w:r w:rsidRPr="00366E55">
              <w:rPr>
                <w:rFonts w:asciiTheme="minorHAnsi" w:hAnsiTheme="minorHAnsi"/>
                <w:color w:val="000000"/>
                <w:sz w:val="24"/>
                <w:shd w:val="clear" w:color="auto" w:fill="FFFFFF"/>
              </w:rPr>
              <w:t>compare and contrast personal experiences to oral/visual information</w:t>
            </w:r>
            <w:r w:rsidR="002D1DCC" w:rsidRPr="00366E55">
              <w:rPr>
                <w:rFonts w:asciiTheme="minorHAnsi" w:hAnsiTheme="minorHAnsi"/>
                <w:color w:val="000000"/>
                <w:sz w:val="24"/>
                <w:szCs w:val="24"/>
              </w:rPr>
              <w:t> </w:t>
            </w:r>
          </w:p>
        </w:tc>
      </w:tr>
      <w:tr w:rsidR="00A01E04" w:rsidRPr="00A318CA" w:rsidTr="0032472D">
        <w:trPr>
          <w:trHeight w:val="240"/>
        </w:trPr>
        <w:tc>
          <w:tcPr>
            <w:tcW w:w="963" w:type="dxa"/>
            <w:tcBorders>
              <w:top w:val="nil"/>
              <w:left w:val="single" w:sz="4" w:space="0" w:color="auto"/>
              <w:bottom w:val="single" w:sz="4" w:space="0" w:color="auto"/>
              <w:right w:val="single" w:sz="4" w:space="0" w:color="auto"/>
            </w:tcBorders>
            <w:shd w:val="clear" w:color="000000" w:fill="DBE5F1"/>
            <w:hideMark/>
          </w:tcPr>
          <w:p w:rsidR="002D1DCC" w:rsidRPr="00366E55" w:rsidRDefault="00D370BD" w:rsidP="002D1DCC">
            <w:pPr>
              <w:spacing w:after="0" w:line="240" w:lineRule="auto"/>
              <w:rPr>
                <w:rFonts w:asciiTheme="minorHAnsi" w:hAnsiTheme="minorHAnsi"/>
                <w:color w:val="000000"/>
                <w:sz w:val="24"/>
                <w:szCs w:val="20"/>
              </w:rPr>
            </w:pPr>
            <w:r>
              <w:rPr>
                <w:rFonts w:asciiTheme="minorHAnsi" w:hAnsiTheme="minorHAnsi"/>
                <w:color w:val="000000"/>
                <w:sz w:val="24"/>
                <w:szCs w:val="20"/>
              </w:rPr>
              <w:t>RLA.0.5.3.2</w:t>
            </w:r>
          </w:p>
        </w:tc>
        <w:tc>
          <w:tcPr>
            <w:tcW w:w="11896" w:type="dxa"/>
            <w:gridSpan w:val="3"/>
            <w:tcBorders>
              <w:top w:val="single" w:sz="4" w:space="0" w:color="auto"/>
              <w:left w:val="nil"/>
              <w:bottom w:val="single" w:sz="4" w:space="0" w:color="auto"/>
              <w:right w:val="single" w:sz="4" w:space="0" w:color="000000"/>
            </w:tcBorders>
            <w:shd w:val="clear" w:color="000000" w:fill="DBE5F1"/>
            <w:noWrap/>
            <w:hideMark/>
          </w:tcPr>
          <w:p w:rsidR="002D1DCC" w:rsidRPr="00366E55" w:rsidRDefault="00366E55" w:rsidP="002D1DCC">
            <w:pPr>
              <w:spacing w:after="0" w:line="240" w:lineRule="auto"/>
              <w:jc w:val="center"/>
              <w:rPr>
                <w:rFonts w:asciiTheme="minorHAnsi" w:hAnsiTheme="minorHAnsi"/>
                <w:color w:val="000000"/>
                <w:sz w:val="24"/>
                <w:szCs w:val="24"/>
              </w:rPr>
            </w:pPr>
            <w:r w:rsidRPr="00366E55">
              <w:rPr>
                <w:rFonts w:asciiTheme="minorHAnsi" w:hAnsiTheme="minorHAnsi"/>
                <w:color w:val="000000"/>
                <w:sz w:val="24"/>
                <w:shd w:val="clear" w:color="auto" w:fill="FFFFFF"/>
              </w:rPr>
              <w:t>listen and respond to different literary forms and speakers (e.g. summarize and paraphrase to confirm understanding, recount personal experiences, listen to information and exhibit comprehension, provide reasons in support of opinions, respond to others’ ideas).</w:t>
            </w:r>
            <w:r w:rsidR="002D1DCC" w:rsidRPr="00366E55">
              <w:rPr>
                <w:rFonts w:asciiTheme="minorHAnsi" w:hAnsiTheme="minorHAnsi"/>
                <w:color w:val="000000"/>
                <w:sz w:val="24"/>
                <w:szCs w:val="24"/>
              </w:rPr>
              <w:t> </w:t>
            </w:r>
          </w:p>
        </w:tc>
      </w:tr>
      <w:bookmarkStart w:id="1" w:name="CCSS.ELA-Literacy.W.6.4"/>
      <w:tr w:rsidR="00DD3A9E" w:rsidRPr="00A318CA" w:rsidTr="0032472D">
        <w:trPr>
          <w:trHeight w:val="240"/>
        </w:trPr>
        <w:tc>
          <w:tcPr>
            <w:tcW w:w="963" w:type="dxa"/>
            <w:tcBorders>
              <w:top w:val="nil"/>
              <w:left w:val="single" w:sz="4" w:space="0" w:color="auto"/>
              <w:bottom w:val="single" w:sz="4" w:space="0" w:color="auto"/>
              <w:right w:val="single" w:sz="4" w:space="0" w:color="auto"/>
            </w:tcBorders>
            <w:shd w:val="clear" w:color="000000" w:fill="DBE5F1"/>
          </w:tcPr>
          <w:p w:rsidR="00DD3A9E" w:rsidRPr="00785CD9" w:rsidRDefault="00785CD9" w:rsidP="002D1DCC">
            <w:pPr>
              <w:spacing w:after="0" w:line="240" w:lineRule="auto"/>
              <w:rPr>
                <w:rFonts w:ascii="Arial" w:hAnsi="Arial" w:cs="Arial"/>
                <w:color w:val="000000"/>
                <w:sz w:val="20"/>
                <w:szCs w:val="20"/>
              </w:rPr>
            </w:pPr>
            <w:r w:rsidRPr="00785CD9">
              <w:rPr>
                <w:rFonts w:ascii="Arial" w:hAnsi="Arial" w:cs="Arial"/>
                <w:color w:val="202020"/>
                <w:sz w:val="20"/>
                <w:szCs w:val="20"/>
              </w:rPr>
              <w:fldChar w:fldCharType="begin"/>
            </w:r>
            <w:r w:rsidRPr="00785CD9">
              <w:rPr>
                <w:rFonts w:ascii="Arial" w:hAnsi="Arial" w:cs="Arial"/>
                <w:color w:val="202020"/>
                <w:sz w:val="20"/>
                <w:szCs w:val="20"/>
              </w:rPr>
              <w:instrText xml:space="preserve"> HYPERLINK "http://www.corestandards.org/ELA-Literacy/W/6/4/" </w:instrText>
            </w:r>
            <w:r w:rsidRPr="00785CD9">
              <w:rPr>
                <w:rFonts w:ascii="Arial" w:hAnsi="Arial" w:cs="Arial"/>
                <w:color w:val="202020"/>
                <w:sz w:val="20"/>
                <w:szCs w:val="20"/>
              </w:rPr>
              <w:fldChar w:fldCharType="separate"/>
            </w:r>
            <w:r w:rsidRPr="00785CD9">
              <w:rPr>
                <w:rFonts w:ascii="Arial" w:hAnsi="Arial" w:cs="Arial"/>
                <w:color w:val="003A58"/>
                <w:sz w:val="20"/>
                <w:szCs w:val="20"/>
              </w:rPr>
              <w:t>CCSS.ELA-Literacy.W.6.4</w:t>
            </w:r>
            <w:r w:rsidRPr="00785CD9">
              <w:rPr>
                <w:rFonts w:ascii="Arial" w:hAnsi="Arial" w:cs="Arial"/>
                <w:color w:val="202020"/>
                <w:sz w:val="20"/>
                <w:szCs w:val="20"/>
              </w:rPr>
              <w:fldChar w:fldCharType="end"/>
            </w:r>
            <w:bookmarkEnd w:id="1"/>
          </w:p>
        </w:tc>
        <w:tc>
          <w:tcPr>
            <w:tcW w:w="11896" w:type="dxa"/>
            <w:gridSpan w:val="3"/>
            <w:tcBorders>
              <w:top w:val="single" w:sz="4" w:space="0" w:color="auto"/>
              <w:left w:val="nil"/>
              <w:bottom w:val="single" w:sz="4" w:space="0" w:color="auto"/>
              <w:right w:val="single" w:sz="4" w:space="0" w:color="000000"/>
            </w:tcBorders>
            <w:shd w:val="clear" w:color="000000" w:fill="DBE5F1"/>
            <w:noWrap/>
          </w:tcPr>
          <w:p w:rsidR="00DD3A9E" w:rsidRPr="00366E55" w:rsidRDefault="00785CD9" w:rsidP="00785CD9">
            <w:pPr>
              <w:tabs>
                <w:tab w:val="left" w:pos="2208"/>
              </w:tabs>
              <w:spacing w:after="0" w:line="240" w:lineRule="auto"/>
              <w:rPr>
                <w:rFonts w:asciiTheme="minorHAnsi" w:hAnsiTheme="minorHAnsi"/>
                <w:color w:val="000000"/>
                <w:sz w:val="24"/>
                <w:shd w:val="clear" w:color="auto" w:fill="FFFFFF"/>
              </w:rPr>
            </w:pPr>
            <w:proofErr w:type="gramStart"/>
            <w:r>
              <w:rPr>
                <w:rFonts w:ascii="Lato Light" w:hAnsi="Lato Light" w:cs="Arial"/>
                <w:color w:val="202020"/>
                <w:sz w:val="25"/>
                <w:szCs w:val="25"/>
              </w:rPr>
              <w:t>pr</w:t>
            </w:r>
            <w:r>
              <w:rPr>
                <w:rFonts w:ascii="Lato Light" w:hAnsi="Lato Light" w:cs="Arial"/>
                <w:color w:val="202020"/>
                <w:sz w:val="25"/>
                <w:szCs w:val="25"/>
              </w:rPr>
              <w:t>oduce</w:t>
            </w:r>
            <w:proofErr w:type="gramEnd"/>
            <w:r>
              <w:rPr>
                <w:rFonts w:ascii="Lato Light" w:hAnsi="Lato Light" w:cs="Arial"/>
                <w:color w:val="202020"/>
                <w:sz w:val="25"/>
                <w:szCs w:val="25"/>
              </w:rPr>
              <w:t xml:space="preserve"> clear and coherent writing in which the development, organization, and style are appropriate to task, purpose, and audience.</w:t>
            </w:r>
          </w:p>
        </w:tc>
      </w:tr>
      <w:tr w:rsidR="00A01E04" w:rsidRPr="00A318CA" w:rsidTr="0032472D">
        <w:trPr>
          <w:trHeight w:val="480"/>
        </w:trPr>
        <w:tc>
          <w:tcPr>
            <w:tcW w:w="5684" w:type="dxa"/>
            <w:gridSpan w:val="2"/>
            <w:tcBorders>
              <w:top w:val="single" w:sz="4" w:space="0" w:color="auto"/>
              <w:left w:val="single" w:sz="4" w:space="0" w:color="auto"/>
              <w:bottom w:val="single" w:sz="4" w:space="0" w:color="auto"/>
              <w:right w:val="single" w:sz="4" w:space="0" w:color="000000"/>
            </w:tcBorders>
            <w:shd w:val="clear" w:color="000000" w:fill="E5E0EC"/>
            <w:noWrap/>
            <w:hideMark/>
          </w:tcPr>
          <w:p w:rsidR="002D1DCC" w:rsidRPr="001066A4" w:rsidRDefault="002D1DCC" w:rsidP="002D1DCC">
            <w:pPr>
              <w:spacing w:after="0" w:line="240" w:lineRule="auto"/>
              <w:rPr>
                <w:color w:val="000000"/>
              </w:rPr>
            </w:pPr>
            <w:r w:rsidRPr="001066A4">
              <w:rPr>
                <w:color w:val="000000"/>
              </w:rPr>
              <w:lastRenderedPageBreak/>
              <w:t>Description of Activity</w:t>
            </w:r>
          </w:p>
        </w:tc>
        <w:tc>
          <w:tcPr>
            <w:tcW w:w="6383" w:type="dxa"/>
            <w:tcBorders>
              <w:top w:val="nil"/>
              <w:left w:val="nil"/>
              <w:bottom w:val="single" w:sz="4" w:space="0" w:color="auto"/>
              <w:right w:val="single" w:sz="4" w:space="0" w:color="auto"/>
            </w:tcBorders>
            <w:shd w:val="clear" w:color="000000" w:fill="E5E0EC"/>
            <w:noWrap/>
            <w:hideMark/>
          </w:tcPr>
          <w:p w:rsidR="002D1DCC" w:rsidRPr="001066A4" w:rsidRDefault="002D1DCC" w:rsidP="002D1DCC">
            <w:pPr>
              <w:spacing w:after="0" w:line="240" w:lineRule="auto"/>
              <w:rPr>
                <w:color w:val="000000"/>
              </w:rPr>
            </w:pPr>
            <w:r w:rsidRPr="001066A4">
              <w:rPr>
                <w:color w:val="000000"/>
              </w:rPr>
              <w:t xml:space="preserve">Resources </w:t>
            </w:r>
          </w:p>
        </w:tc>
        <w:tc>
          <w:tcPr>
            <w:tcW w:w="792" w:type="dxa"/>
            <w:tcBorders>
              <w:top w:val="nil"/>
              <w:left w:val="nil"/>
              <w:bottom w:val="single" w:sz="4" w:space="0" w:color="auto"/>
              <w:right w:val="single" w:sz="4" w:space="0" w:color="auto"/>
            </w:tcBorders>
            <w:shd w:val="clear" w:color="000000" w:fill="E5E0EC"/>
            <w:hideMark/>
          </w:tcPr>
          <w:p w:rsidR="002D1DCC" w:rsidRPr="002D1DCC" w:rsidRDefault="002D1DCC" w:rsidP="002D1DCC">
            <w:pPr>
              <w:spacing w:after="0" w:line="240" w:lineRule="auto"/>
              <w:rPr>
                <w:color w:val="000000"/>
                <w:sz w:val="18"/>
                <w:szCs w:val="18"/>
              </w:rPr>
            </w:pPr>
            <w:r w:rsidRPr="002D1DCC">
              <w:rPr>
                <w:color w:val="000000"/>
                <w:sz w:val="18"/>
                <w:szCs w:val="18"/>
              </w:rPr>
              <w:t>Date of Completion</w:t>
            </w:r>
          </w:p>
        </w:tc>
      </w:tr>
      <w:tr w:rsidR="00A01E04" w:rsidRPr="00A318CA" w:rsidTr="0032472D">
        <w:trPr>
          <w:trHeight w:val="402"/>
        </w:trPr>
        <w:tc>
          <w:tcPr>
            <w:tcW w:w="5684" w:type="dxa"/>
            <w:gridSpan w:val="2"/>
            <w:tcBorders>
              <w:top w:val="single" w:sz="4" w:space="0" w:color="auto"/>
              <w:left w:val="single" w:sz="4" w:space="0" w:color="auto"/>
              <w:bottom w:val="single" w:sz="4" w:space="0" w:color="auto"/>
              <w:right w:val="single" w:sz="4" w:space="0" w:color="000000"/>
            </w:tcBorders>
            <w:shd w:val="clear" w:color="000000" w:fill="E6E5E7"/>
            <w:noWrap/>
            <w:hideMark/>
          </w:tcPr>
          <w:p w:rsidR="002D1DCC" w:rsidRDefault="00FF1197" w:rsidP="001A01A3">
            <w:pPr>
              <w:spacing w:after="0" w:line="240" w:lineRule="auto"/>
              <w:rPr>
                <w:rFonts w:ascii="Cambria" w:hAnsi="Cambria"/>
                <w:color w:val="000000"/>
                <w:sz w:val="18"/>
                <w:szCs w:val="18"/>
              </w:rPr>
            </w:pPr>
            <w:r>
              <w:rPr>
                <w:rFonts w:ascii="Cambria" w:hAnsi="Cambria"/>
                <w:color w:val="000000"/>
                <w:sz w:val="18"/>
                <w:szCs w:val="18"/>
              </w:rPr>
              <w:t>Students</w:t>
            </w:r>
            <w:r w:rsidR="002D1DCC" w:rsidRPr="002D1DCC">
              <w:rPr>
                <w:rFonts w:ascii="Cambria" w:hAnsi="Cambria"/>
                <w:color w:val="000000"/>
                <w:sz w:val="18"/>
                <w:szCs w:val="18"/>
              </w:rPr>
              <w:t> </w:t>
            </w:r>
            <w:r w:rsidR="007056F8">
              <w:rPr>
                <w:rFonts w:ascii="Cambria" w:hAnsi="Cambria"/>
                <w:color w:val="000000"/>
                <w:sz w:val="18"/>
                <w:szCs w:val="18"/>
              </w:rPr>
              <w:t>will read the Polar Express prior t</w:t>
            </w:r>
            <w:r w:rsidR="00E30119">
              <w:rPr>
                <w:rFonts w:ascii="Cambria" w:hAnsi="Cambria"/>
                <w:color w:val="000000"/>
                <w:sz w:val="18"/>
                <w:szCs w:val="18"/>
              </w:rPr>
              <w:t>o completing literature circle questions.</w:t>
            </w:r>
            <w:r w:rsidR="001066A4">
              <w:rPr>
                <w:rFonts w:ascii="Cambria" w:hAnsi="Cambria"/>
                <w:color w:val="000000"/>
                <w:sz w:val="18"/>
                <w:szCs w:val="18"/>
              </w:rPr>
              <w:t xml:space="preserve">  You can find questions on the internet resource.</w:t>
            </w:r>
          </w:p>
          <w:p w:rsidR="001066A4" w:rsidRDefault="001066A4" w:rsidP="001A01A3">
            <w:pPr>
              <w:spacing w:after="0" w:line="240" w:lineRule="auto"/>
              <w:rPr>
                <w:rFonts w:ascii="Cambria" w:hAnsi="Cambria"/>
                <w:color w:val="000000"/>
                <w:sz w:val="18"/>
                <w:szCs w:val="18"/>
              </w:rPr>
            </w:pPr>
          </w:p>
          <w:p w:rsidR="00D370BD" w:rsidRPr="002D1DCC" w:rsidRDefault="00D370BD" w:rsidP="001A01A3">
            <w:pPr>
              <w:spacing w:after="0" w:line="240" w:lineRule="auto"/>
              <w:rPr>
                <w:rFonts w:ascii="Cambria" w:hAnsi="Cambria"/>
                <w:color w:val="000000"/>
                <w:sz w:val="18"/>
                <w:szCs w:val="18"/>
              </w:rPr>
            </w:pPr>
            <w:r>
              <w:rPr>
                <w:noProof/>
              </w:rPr>
              <w:drawing>
                <wp:inline distT="0" distB="0" distL="0" distR="0" wp14:anchorId="1ADD2B75" wp14:editId="23B6EA58">
                  <wp:extent cx="1135380" cy="88372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44654" cy="890943"/>
                          </a:xfrm>
                          <a:prstGeom prst="rect">
                            <a:avLst/>
                          </a:prstGeom>
                        </pic:spPr>
                      </pic:pic>
                    </a:graphicData>
                  </a:graphic>
                </wp:inline>
              </w:drawing>
            </w:r>
          </w:p>
        </w:tc>
        <w:tc>
          <w:tcPr>
            <w:tcW w:w="6383" w:type="dxa"/>
            <w:tcBorders>
              <w:top w:val="nil"/>
              <w:left w:val="nil"/>
              <w:bottom w:val="single" w:sz="4" w:space="0" w:color="auto"/>
              <w:right w:val="single" w:sz="4" w:space="0" w:color="auto"/>
            </w:tcBorders>
            <w:shd w:val="clear" w:color="000000" w:fill="E6E5E7"/>
            <w:hideMark/>
          </w:tcPr>
          <w:p w:rsidR="002D1DCC" w:rsidRDefault="002D1DCC" w:rsidP="002D1DCC">
            <w:pPr>
              <w:spacing w:after="0" w:line="240" w:lineRule="auto"/>
              <w:rPr>
                <w:rFonts w:ascii="Cambria" w:hAnsi="Cambria"/>
                <w:color w:val="000000"/>
                <w:sz w:val="18"/>
                <w:szCs w:val="18"/>
              </w:rPr>
            </w:pPr>
            <w:r w:rsidRPr="002D1DCC">
              <w:rPr>
                <w:rFonts w:ascii="Cambria" w:hAnsi="Cambria"/>
                <w:color w:val="000000"/>
                <w:sz w:val="18"/>
                <w:szCs w:val="18"/>
              </w:rPr>
              <w:t> </w:t>
            </w:r>
            <w:r w:rsidR="00E30119">
              <w:rPr>
                <w:rFonts w:ascii="Cambria" w:hAnsi="Cambria"/>
                <w:color w:val="000000"/>
                <w:sz w:val="18"/>
                <w:szCs w:val="18"/>
              </w:rPr>
              <w:t>Polar Express text</w:t>
            </w:r>
          </w:p>
          <w:p w:rsidR="001066A4" w:rsidRDefault="001066A4" w:rsidP="002D1DCC">
            <w:pPr>
              <w:spacing w:after="0" w:line="240" w:lineRule="auto"/>
              <w:rPr>
                <w:rFonts w:ascii="Cambria" w:hAnsi="Cambria"/>
                <w:color w:val="000000"/>
                <w:sz w:val="18"/>
                <w:szCs w:val="18"/>
              </w:rPr>
            </w:pPr>
          </w:p>
          <w:p w:rsidR="001066A4" w:rsidRDefault="001066A4" w:rsidP="002D1DCC">
            <w:pPr>
              <w:spacing w:after="0" w:line="240" w:lineRule="auto"/>
              <w:rPr>
                <w:rFonts w:ascii="Cambria" w:hAnsi="Cambria"/>
                <w:color w:val="000000"/>
                <w:sz w:val="18"/>
                <w:szCs w:val="18"/>
              </w:rPr>
            </w:pPr>
            <w:hyperlink r:id="rId5" w:history="1">
              <w:r w:rsidRPr="001B7375">
                <w:rPr>
                  <w:rStyle w:val="Hyperlink"/>
                  <w:rFonts w:ascii="Cambria" w:hAnsi="Cambria"/>
                  <w:sz w:val="18"/>
                  <w:szCs w:val="18"/>
                </w:rPr>
                <w:t>http://www.cape.k12.mo.us/blanchard/hicks/reading%20Pages/Polar%20Express%20Docs/Misc/Polar%20Express%20Questions.pdf</w:t>
              </w:r>
            </w:hyperlink>
          </w:p>
          <w:p w:rsidR="001066A4" w:rsidRPr="002D1DCC" w:rsidRDefault="001066A4" w:rsidP="002D1DCC">
            <w:pPr>
              <w:spacing w:after="0" w:line="240" w:lineRule="auto"/>
              <w:rPr>
                <w:rFonts w:ascii="Cambria" w:hAnsi="Cambria"/>
                <w:color w:val="000000"/>
                <w:sz w:val="18"/>
                <w:szCs w:val="18"/>
              </w:rPr>
            </w:pPr>
          </w:p>
        </w:tc>
        <w:tc>
          <w:tcPr>
            <w:tcW w:w="792" w:type="dxa"/>
            <w:tcBorders>
              <w:top w:val="nil"/>
              <w:left w:val="nil"/>
              <w:bottom w:val="single" w:sz="4" w:space="0" w:color="auto"/>
              <w:right w:val="single" w:sz="4" w:space="0" w:color="auto"/>
            </w:tcBorders>
            <w:shd w:val="clear" w:color="000000" w:fill="E6E5E7"/>
            <w:noWrap/>
            <w:hideMark/>
          </w:tcPr>
          <w:p w:rsidR="002D1DCC" w:rsidRPr="002D1DCC" w:rsidRDefault="001066A4" w:rsidP="002D1DCC">
            <w:pPr>
              <w:spacing w:after="0" w:line="240" w:lineRule="auto"/>
              <w:rPr>
                <w:rFonts w:ascii="Cambria" w:hAnsi="Cambria"/>
                <w:color w:val="000000"/>
                <w:sz w:val="18"/>
                <w:szCs w:val="18"/>
              </w:rPr>
            </w:pPr>
            <w:r>
              <w:rPr>
                <w:rFonts w:ascii="Cambria" w:hAnsi="Cambria"/>
                <w:color w:val="000000"/>
                <w:sz w:val="18"/>
                <w:szCs w:val="18"/>
              </w:rPr>
              <w:t>Day 1</w:t>
            </w:r>
          </w:p>
        </w:tc>
      </w:tr>
      <w:tr w:rsidR="00A01E04" w:rsidRPr="00A318CA" w:rsidTr="0032472D">
        <w:trPr>
          <w:trHeight w:val="402"/>
        </w:trPr>
        <w:tc>
          <w:tcPr>
            <w:tcW w:w="5684" w:type="dxa"/>
            <w:gridSpan w:val="2"/>
            <w:tcBorders>
              <w:top w:val="single" w:sz="4" w:space="0" w:color="auto"/>
              <w:left w:val="single" w:sz="4" w:space="0" w:color="auto"/>
              <w:bottom w:val="single" w:sz="4" w:space="0" w:color="auto"/>
              <w:right w:val="single" w:sz="4" w:space="0" w:color="000000"/>
            </w:tcBorders>
            <w:shd w:val="clear" w:color="000000" w:fill="E6E5E7"/>
            <w:noWrap/>
            <w:hideMark/>
          </w:tcPr>
          <w:p w:rsidR="002D1DCC" w:rsidRPr="002D1DCC" w:rsidRDefault="00E30119" w:rsidP="002D1DCC">
            <w:pPr>
              <w:spacing w:after="0" w:line="240" w:lineRule="auto"/>
              <w:jc w:val="center"/>
              <w:rPr>
                <w:rFonts w:ascii="Cambria" w:hAnsi="Cambria"/>
                <w:color w:val="000000"/>
                <w:sz w:val="18"/>
                <w:szCs w:val="18"/>
              </w:rPr>
            </w:pPr>
            <w:r>
              <w:rPr>
                <w:rFonts w:ascii="Cambria" w:hAnsi="Cambria"/>
                <w:color w:val="000000"/>
                <w:sz w:val="18"/>
                <w:szCs w:val="18"/>
              </w:rPr>
              <w:t>Students will complete literature circle activities. Activities include questions from the text, expressing empathy, and rewriting parts of the story.</w:t>
            </w:r>
          </w:p>
        </w:tc>
        <w:tc>
          <w:tcPr>
            <w:tcW w:w="6383" w:type="dxa"/>
            <w:tcBorders>
              <w:top w:val="nil"/>
              <w:left w:val="nil"/>
              <w:bottom w:val="single" w:sz="4" w:space="0" w:color="auto"/>
              <w:right w:val="single" w:sz="4" w:space="0" w:color="auto"/>
            </w:tcBorders>
            <w:shd w:val="clear" w:color="000000" w:fill="E6E5E7"/>
            <w:hideMark/>
          </w:tcPr>
          <w:p w:rsidR="002D1DCC" w:rsidRDefault="002D1DCC" w:rsidP="002D1DCC">
            <w:pPr>
              <w:spacing w:after="0" w:line="240" w:lineRule="auto"/>
              <w:rPr>
                <w:rFonts w:ascii="Cambria" w:hAnsi="Cambria"/>
                <w:color w:val="000000"/>
                <w:sz w:val="18"/>
                <w:szCs w:val="18"/>
              </w:rPr>
            </w:pPr>
            <w:r w:rsidRPr="002D1DCC">
              <w:rPr>
                <w:rFonts w:ascii="Cambria" w:hAnsi="Cambria"/>
                <w:color w:val="000000"/>
                <w:sz w:val="18"/>
                <w:szCs w:val="18"/>
              </w:rPr>
              <w:t> </w:t>
            </w:r>
            <w:r w:rsidR="00E30119">
              <w:rPr>
                <w:rFonts w:ascii="Cambria" w:hAnsi="Cambria"/>
                <w:color w:val="000000"/>
                <w:sz w:val="18"/>
                <w:szCs w:val="18"/>
              </w:rPr>
              <w:t xml:space="preserve">Literature </w:t>
            </w:r>
            <w:r w:rsidR="00D370BD">
              <w:rPr>
                <w:rFonts w:ascii="Cambria" w:hAnsi="Cambria"/>
                <w:color w:val="000000"/>
                <w:sz w:val="18"/>
                <w:szCs w:val="18"/>
              </w:rPr>
              <w:t>C</w:t>
            </w:r>
            <w:r w:rsidR="00E30119">
              <w:rPr>
                <w:rFonts w:ascii="Cambria" w:hAnsi="Cambria"/>
                <w:color w:val="000000"/>
                <w:sz w:val="18"/>
                <w:szCs w:val="18"/>
              </w:rPr>
              <w:t xml:space="preserve">ircle </w:t>
            </w:r>
            <w:r w:rsidR="00D370BD">
              <w:rPr>
                <w:rFonts w:ascii="Cambria" w:hAnsi="Cambria"/>
                <w:color w:val="000000"/>
                <w:sz w:val="18"/>
                <w:szCs w:val="18"/>
              </w:rPr>
              <w:t>P</w:t>
            </w:r>
            <w:r w:rsidR="00E30119">
              <w:rPr>
                <w:rFonts w:ascii="Cambria" w:hAnsi="Cambria"/>
                <w:color w:val="000000"/>
                <w:sz w:val="18"/>
                <w:szCs w:val="18"/>
              </w:rPr>
              <w:t>acket</w:t>
            </w:r>
          </w:p>
          <w:p w:rsidR="001066A4" w:rsidRDefault="001066A4" w:rsidP="002D1DCC">
            <w:pPr>
              <w:spacing w:after="0" w:line="240" w:lineRule="auto"/>
              <w:rPr>
                <w:rFonts w:ascii="Cambria" w:hAnsi="Cambria"/>
                <w:color w:val="000000"/>
                <w:sz w:val="18"/>
                <w:szCs w:val="18"/>
              </w:rPr>
            </w:pPr>
            <w:r>
              <w:rPr>
                <w:rFonts w:ascii="Cambria" w:hAnsi="Cambria"/>
                <w:color w:val="000000"/>
                <w:sz w:val="18"/>
                <w:szCs w:val="18"/>
              </w:rPr>
              <w:t>You can find some good literature circle</w:t>
            </w:r>
            <w:r w:rsidR="00D370BD">
              <w:rPr>
                <w:rFonts w:ascii="Cambria" w:hAnsi="Cambria"/>
                <w:color w:val="000000"/>
                <w:sz w:val="18"/>
                <w:szCs w:val="18"/>
              </w:rPr>
              <w:t xml:space="preserve"> information and blackline masters at this website.</w:t>
            </w:r>
          </w:p>
          <w:p w:rsidR="001066A4" w:rsidRDefault="001066A4" w:rsidP="002D1DCC">
            <w:pPr>
              <w:spacing w:after="0" w:line="240" w:lineRule="auto"/>
              <w:rPr>
                <w:rFonts w:ascii="Cambria" w:hAnsi="Cambria"/>
                <w:color w:val="000000"/>
                <w:sz w:val="18"/>
                <w:szCs w:val="18"/>
              </w:rPr>
            </w:pPr>
            <w:hyperlink r:id="rId6" w:history="1">
              <w:r w:rsidRPr="001B7375">
                <w:rPr>
                  <w:rStyle w:val="Hyperlink"/>
                  <w:rFonts w:ascii="Cambria" w:hAnsi="Cambria"/>
                  <w:sz w:val="18"/>
                  <w:szCs w:val="18"/>
                </w:rPr>
                <w:t>http://www.teachingoasis.com/Literature%20Circles%20Sheets.pdf</w:t>
              </w:r>
            </w:hyperlink>
          </w:p>
          <w:p w:rsidR="001066A4" w:rsidRPr="002D1DCC" w:rsidRDefault="001066A4" w:rsidP="002D1DCC">
            <w:pPr>
              <w:spacing w:after="0" w:line="240" w:lineRule="auto"/>
              <w:rPr>
                <w:rFonts w:ascii="Cambria" w:hAnsi="Cambria"/>
                <w:color w:val="000000"/>
                <w:sz w:val="18"/>
                <w:szCs w:val="18"/>
              </w:rPr>
            </w:pPr>
          </w:p>
        </w:tc>
        <w:tc>
          <w:tcPr>
            <w:tcW w:w="792" w:type="dxa"/>
            <w:tcBorders>
              <w:top w:val="nil"/>
              <w:left w:val="nil"/>
              <w:bottom w:val="single" w:sz="4" w:space="0" w:color="auto"/>
              <w:right w:val="single" w:sz="4" w:space="0" w:color="auto"/>
            </w:tcBorders>
            <w:shd w:val="clear" w:color="000000" w:fill="E6E5E7"/>
            <w:noWrap/>
            <w:hideMark/>
          </w:tcPr>
          <w:p w:rsidR="002D1DCC" w:rsidRDefault="001066A4" w:rsidP="002D1DCC">
            <w:pPr>
              <w:spacing w:after="0" w:line="240" w:lineRule="auto"/>
              <w:jc w:val="center"/>
              <w:rPr>
                <w:rFonts w:ascii="Cambria" w:hAnsi="Cambria"/>
                <w:color w:val="000000"/>
                <w:sz w:val="18"/>
                <w:szCs w:val="18"/>
              </w:rPr>
            </w:pPr>
            <w:r>
              <w:rPr>
                <w:rFonts w:ascii="Cambria" w:hAnsi="Cambria"/>
                <w:color w:val="000000"/>
                <w:sz w:val="18"/>
                <w:szCs w:val="18"/>
              </w:rPr>
              <w:t>Day 2</w:t>
            </w:r>
            <w:r w:rsidR="002D1DCC" w:rsidRPr="002D1DCC">
              <w:rPr>
                <w:rFonts w:ascii="Cambria" w:hAnsi="Cambria"/>
                <w:color w:val="000000"/>
                <w:sz w:val="18"/>
                <w:szCs w:val="18"/>
              </w:rPr>
              <w:t> </w:t>
            </w:r>
          </w:p>
          <w:p w:rsidR="00D370BD" w:rsidRDefault="00D370BD" w:rsidP="002D1DCC">
            <w:pPr>
              <w:spacing w:after="0" w:line="240" w:lineRule="auto"/>
              <w:jc w:val="center"/>
              <w:rPr>
                <w:rFonts w:ascii="Cambria" w:hAnsi="Cambria"/>
                <w:color w:val="000000"/>
                <w:sz w:val="18"/>
                <w:szCs w:val="18"/>
              </w:rPr>
            </w:pPr>
            <w:r>
              <w:rPr>
                <w:rFonts w:ascii="Cambria" w:hAnsi="Cambria"/>
                <w:color w:val="000000"/>
                <w:sz w:val="18"/>
                <w:szCs w:val="18"/>
              </w:rPr>
              <w:t>Day 3</w:t>
            </w:r>
          </w:p>
          <w:p w:rsidR="00D370BD" w:rsidRDefault="00D370BD" w:rsidP="002D1DCC">
            <w:pPr>
              <w:spacing w:after="0" w:line="240" w:lineRule="auto"/>
              <w:jc w:val="center"/>
              <w:rPr>
                <w:rFonts w:ascii="Cambria" w:hAnsi="Cambria"/>
                <w:color w:val="000000"/>
                <w:sz w:val="18"/>
                <w:szCs w:val="18"/>
              </w:rPr>
            </w:pPr>
            <w:r>
              <w:rPr>
                <w:rFonts w:ascii="Cambria" w:hAnsi="Cambria"/>
                <w:color w:val="000000"/>
                <w:sz w:val="18"/>
                <w:szCs w:val="18"/>
              </w:rPr>
              <w:t>Day 4</w:t>
            </w:r>
          </w:p>
          <w:p w:rsidR="00D370BD" w:rsidRPr="002D1DCC" w:rsidRDefault="00D370BD" w:rsidP="002D1DCC">
            <w:pPr>
              <w:spacing w:after="0" w:line="240" w:lineRule="auto"/>
              <w:jc w:val="center"/>
              <w:rPr>
                <w:rFonts w:ascii="Cambria" w:hAnsi="Cambria"/>
                <w:color w:val="000000"/>
                <w:sz w:val="18"/>
                <w:szCs w:val="18"/>
              </w:rPr>
            </w:pPr>
            <w:r>
              <w:rPr>
                <w:rFonts w:ascii="Cambria" w:hAnsi="Cambria"/>
                <w:color w:val="000000"/>
                <w:sz w:val="18"/>
                <w:szCs w:val="18"/>
              </w:rPr>
              <w:t>Day 5</w:t>
            </w:r>
          </w:p>
        </w:tc>
      </w:tr>
      <w:tr w:rsidR="00DD3A9E" w:rsidRPr="00A318CA" w:rsidTr="006C4E5A">
        <w:trPr>
          <w:trHeight w:val="402"/>
        </w:trPr>
        <w:tc>
          <w:tcPr>
            <w:tcW w:w="12032" w:type="dxa"/>
            <w:gridSpan w:val="3"/>
            <w:tcBorders>
              <w:top w:val="single" w:sz="4" w:space="0" w:color="auto"/>
              <w:left w:val="single" w:sz="4" w:space="0" w:color="auto"/>
              <w:bottom w:val="single" w:sz="4" w:space="0" w:color="auto"/>
              <w:right w:val="single" w:sz="4" w:space="0" w:color="auto"/>
            </w:tcBorders>
            <w:shd w:val="clear" w:color="000000" w:fill="E6E5E7"/>
            <w:noWrap/>
          </w:tcPr>
          <w:p w:rsidR="0032472D" w:rsidRDefault="0032472D" w:rsidP="00D370BD">
            <w:pPr>
              <w:pStyle w:val="NormalWeb"/>
              <w:shd w:val="clear" w:color="auto" w:fill="FFFFFF"/>
              <w:rPr>
                <w:rFonts w:ascii="Arial" w:hAnsi="Arial" w:cs="Arial"/>
              </w:rPr>
            </w:pPr>
            <w:r>
              <w:rPr>
                <w:rFonts w:ascii="Arial" w:hAnsi="Arial" w:cs="Arial"/>
              </w:rPr>
              <w:t xml:space="preserve">Students will present a Reader’s Theater for K-1.  </w:t>
            </w:r>
          </w:p>
          <w:p w:rsidR="0032472D" w:rsidRDefault="0032472D" w:rsidP="0032472D">
            <w:pPr>
              <w:spacing w:after="0" w:line="240" w:lineRule="auto"/>
              <w:rPr>
                <w:rFonts w:ascii="Cambria" w:hAnsi="Cambria"/>
                <w:color w:val="000000"/>
                <w:sz w:val="18"/>
                <w:szCs w:val="18"/>
              </w:rPr>
            </w:pPr>
            <w:r>
              <w:rPr>
                <w:rFonts w:ascii="Arial" w:hAnsi="Arial" w:cs="Arial"/>
              </w:rPr>
              <w:t>The Polar Express by Chris Van Allsburg</w:t>
            </w:r>
            <w:hyperlink r:id="rId7" w:history="1">
              <w:r w:rsidRPr="001B7375">
                <w:rPr>
                  <w:rStyle w:val="Hyperlink"/>
                  <w:rFonts w:ascii="Cambria" w:hAnsi="Cambria"/>
                  <w:sz w:val="18"/>
                  <w:szCs w:val="18"/>
                </w:rPr>
                <w:t>http://teachers.net/lessons/posts/3856.html</w:t>
              </w:r>
            </w:hyperlink>
          </w:p>
          <w:p w:rsidR="0032472D" w:rsidRDefault="0032472D" w:rsidP="00D370BD">
            <w:pPr>
              <w:pStyle w:val="NormalWeb"/>
              <w:shd w:val="clear" w:color="auto" w:fill="FFFFFF"/>
              <w:rPr>
                <w:rFonts w:ascii="Arial" w:hAnsi="Arial" w:cs="Arial"/>
              </w:rPr>
            </w:pPr>
            <w:r>
              <w:rPr>
                <w:rFonts w:ascii="Arial" w:hAnsi="Arial" w:cs="Arial"/>
              </w:rPr>
              <w:br/>
              <w:t>Readers’ Theater Script</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br/>
              <w:t>Reader 1 On Christmas Eve, many years ago, I lay quietly in my bed. I did not rustle the sheets. I breathed slowly and silently. I was listening for a sound-a sound a friend had told me I’d never hear-ringing bells of Santa’s sleigh.</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t>Reader 2 There’s no Santa</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t>Reader 3 my friend insisted, but I knew he was wrong. Late that night I did hear the sounds, though not of ringing bells. From outside came the sounds of hissing steam and squeaking metal. I looked through my window and saw a train standing perfectly still in from of my house.</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t xml:space="preserve">Reader 5 It was wrapped in an apron of steam. Snowflakes fell lightly around it. A conductor stood at the open door of one of the cars. He took large pocket watch from his vest, then looked up at my window. I put on my slippers and robe. I tiptoed downstairs and out the door. </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t>Reader 4 All aboard</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t xml:space="preserve">Reader 3 the conductor cried out. I ran up to him. </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lastRenderedPageBreak/>
              <w:t xml:space="preserve">Reader 4 Well, are you coming? </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t>Reader 3 Where?</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t xml:space="preserve">Reader 4 Why to the North Pole of course. This is the Polar Express. </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t>Reader 3 I took his outstretched hand and he pulled me aboard.</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t xml:space="preserve">Reader 5 The train was filled with other children, all in their pajamas and nightgowns. We sang Christmas carols and ate candies with nougat centers as white as snow. We drank hot cocoa as thick and rich as melted chocolate bars. Outside the lights of towns and villages flickered in the distance as the Polar Express raced northward. </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t xml:space="preserve">Reader 3 Soon there were no more lights to be seen. We traveled through cold, dark forests where lean wolves roamed and white tailed rabbits hid from our train as it thundered through the quiet wilderness. We climbed mountains so high it seemed as if we could scrape the moon. But the Polar Express never slowed down. Faster and faster we ran along, rolling over peaks and through valleys like a car on a roller coaster. </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t xml:space="preserve">Reader 1 The mountains turned into hills, the hills to snow covered plains. We crossed a barren desert of ice- the Great Polar Ice Cap. Lights appeared in the distance. They looked like the lights of a strange ocean line sailing on a frozen sea. </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t>Reader 4 There is the North Pole, said the conductor.</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t>Reader 5 The North Pole. It was a huge city standing alone at the top of the world, filled with factories where every Christmas toy was made. At first we saw no elves.</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t>Reader 4 They are gathering at the center of the city, the conductor told us. That is where Santa will five the first gift of Christmas</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t xml:space="preserve">Reader 2 Who receives the first gift? </w:t>
            </w:r>
            <w:proofErr w:type="gramStart"/>
            <w:r w:rsidRPr="004A4447">
              <w:rPr>
                <w:rFonts w:ascii="Arial" w:hAnsi="Arial" w:cs="Arial"/>
                <w:sz w:val="16"/>
                <w:szCs w:val="16"/>
              </w:rPr>
              <w:t>we</w:t>
            </w:r>
            <w:proofErr w:type="gramEnd"/>
            <w:r w:rsidRPr="004A4447">
              <w:rPr>
                <w:rFonts w:ascii="Arial" w:hAnsi="Arial" w:cs="Arial"/>
                <w:sz w:val="16"/>
                <w:szCs w:val="16"/>
              </w:rPr>
              <w:t xml:space="preserve"> all asked.</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t>Reader 4 He will choose one of you.</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t>Reader 2 Look, shouted one of the children. The elves.</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t xml:space="preserve">Reader 3 Outside </w:t>
            </w:r>
            <w:proofErr w:type="gramStart"/>
            <w:r w:rsidRPr="004A4447">
              <w:rPr>
                <w:rFonts w:ascii="Arial" w:hAnsi="Arial" w:cs="Arial"/>
                <w:sz w:val="16"/>
                <w:szCs w:val="16"/>
              </w:rPr>
              <w:t>we</w:t>
            </w:r>
            <w:proofErr w:type="gramEnd"/>
            <w:r w:rsidRPr="004A4447">
              <w:rPr>
                <w:rFonts w:ascii="Arial" w:hAnsi="Arial" w:cs="Arial"/>
                <w:sz w:val="16"/>
                <w:szCs w:val="16"/>
              </w:rPr>
              <w:t xml:space="preserve"> saw </w:t>
            </w:r>
            <w:proofErr w:type="spellStart"/>
            <w:r w:rsidRPr="004A4447">
              <w:rPr>
                <w:rFonts w:ascii="Arial" w:hAnsi="Arial" w:cs="Arial"/>
                <w:sz w:val="16"/>
                <w:szCs w:val="16"/>
              </w:rPr>
              <w:t>hundred</w:t>
            </w:r>
            <w:proofErr w:type="spellEnd"/>
            <w:r w:rsidRPr="004A4447">
              <w:rPr>
                <w:rFonts w:ascii="Arial" w:hAnsi="Arial" w:cs="Arial"/>
                <w:sz w:val="16"/>
                <w:szCs w:val="16"/>
              </w:rPr>
              <w:t xml:space="preserve"> of elves. As our train drew closed to the center of the North Pole we slowed to a crawl, so crowded were the streets with Santa’s helpers. When the Polar Express could go no farther, we stopped and the conductor led us outside. </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t>Reader 1 We pressed through the crowd to the edge of a large, open circle. In front of us stood Santa’s sleigh. The reindeer were excited. They pranced and paced, ringing the silver bells that hung from their harnesses. It was a magical sound, like nothing I’d ever heard. Across the circle, the elves moved apart and Santa appeared. The elves cheered wildly. He marched over to us and, pointing to me, said</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t xml:space="preserve">Reader 2 Let’s have this fellow here. </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lastRenderedPageBreak/>
              <w:t xml:space="preserve">Reader 1 He jumped into his sleigh. The conductor handed me up. I sat on Santa’s knee and he asked, </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t>Reader 2 Now, what would you like for Christmas?</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t>Reader 5 I knew that I could have any gift I could imagine. But the thing I wanted most for Christmas was not inside Santa’s giant bag. What I wanted more than anything was one silver bell from Santa’s sleigh. When I asked, Santa smiled. The he gave me a hug and told an elf to cut a bell from a reindeer’s harness. The elf tossed it up to Santa. He stood, holding the bell high above him and called out</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t>Reader 2 the first gift of Christmas!</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t xml:space="preserve">Reader 1 As soon as we were back inside the Polar Express, the other children asked to see the bell. I reached into my pocket, but the only thing I felt was a hole. I had lost the silver bell from Santa Claus’s sleigh. </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t>Reader 2 Let’s hurry outside and look for it.</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t>Reader 3 one of the children said. But the train gave a sudden lurch and started moving. We were on our way home. It broke my heart to lose the bell. When the train reached my house, I sadly left the other children. I stood at my doorway and waved good-bye. The conductor yelled something from the moving train but I couldn’t hear him. What? I yelled at him.</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t xml:space="preserve">Reader 4 He cupped his hands around his mouth. MERRY CHRISTMAS </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t>Reader 1 The Polar Express let out a loud blast from its whistle and sped away.</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t xml:space="preserve">Reader 5 On Christmas morning my little sister Sarah and I opened our presents. </w:t>
            </w:r>
            <w:r w:rsidRPr="004A4447">
              <w:rPr>
                <w:rFonts w:ascii="Arial" w:hAnsi="Arial" w:cs="Arial"/>
                <w:sz w:val="16"/>
                <w:szCs w:val="16"/>
              </w:rPr>
              <w:br/>
              <w:t>When it looked as if everything had been unwrapped, Sarah found one last small box behind the tree. It had my name on it. Inside was the silver bell! There was a note</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t>Reader 2 Found this on the seat of my sleigh. Fix that hole in your pocket. Mrs. C.</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t>Reader 1 I shook the bell. It made the most beautiful sound my sister and I had ever heard. But my mother said</w:t>
            </w:r>
            <w:proofErr w:type="gramStart"/>
            <w:r w:rsidRPr="004A4447">
              <w:rPr>
                <w:rFonts w:ascii="Arial" w:hAnsi="Arial" w:cs="Arial"/>
                <w:sz w:val="16"/>
                <w:szCs w:val="16"/>
              </w:rPr>
              <w:t>,</w:t>
            </w:r>
            <w:proofErr w:type="gramEnd"/>
            <w:r w:rsidRPr="004A4447">
              <w:rPr>
                <w:rFonts w:ascii="Arial" w:hAnsi="Arial" w:cs="Arial"/>
                <w:sz w:val="16"/>
                <w:szCs w:val="16"/>
              </w:rPr>
              <w:br/>
              <w:t>Reader 4 Oh, that’s too bad.</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t>Reader 2 Yes, it’s broken, said my father.</w:t>
            </w:r>
            <w:r w:rsidRPr="004A4447">
              <w:rPr>
                <w:rFonts w:ascii="Arial" w:hAnsi="Arial" w:cs="Arial"/>
                <w:sz w:val="16"/>
                <w:szCs w:val="16"/>
              </w:rPr>
              <w:br/>
              <w:t>Reader 5 When I’d shaken the bell, my parents had not heard a sound.</w:t>
            </w:r>
          </w:p>
          <w:p w:rsidR="0032472D" w:rsidRPr="004A4447" w:rsidRDefault="0032472D" w:rsidP="00D370BD">
            <w:pPr>
              <w:pStyle w:val="NormalWeb"/>
              <w:shd w:val="clear" w:color="auto" w:fill="FFFFFF"/>
              <w:rPr>
                <w:rFonts w:ascii="Arial" w:hAnsi="Arial" w:cs="Arial"/>
                <w:sz w:val="16"/>
                <w:szCs w:val="16"/>
              </w:rPr>
            </w:pPr>
            <w:r w:rsidRPr="004A4447">
              <w:rPr>
                <w:rFonts w:ascii="Arial" w:hAnsi="Arial" w:cs="Arial"/>
                <w:sz w:val="16"/>
                <w:szCs w:val="16"/>
              </w:rPr>
              <w:t>Reader 3 At one time, most of my friends could hear the bell, but as years, passed, it fell silent for all of them. Even Sarah found one Christmas that she could no longer hear its sweet sound. Through I’ve grown old, the bell still rings for me as if does for all who truly believe.</w:t>
            </w:r>
          </w:p>
          <w:p w:rsidR="0032472D" w:rsidRDefault="0032472D" w:rsidP="002D1DCC">
            <w:pPr>
              <w:spacing w:after="0" w:line="240" w:lineRule="auto"/>
              <w:jc w:val="center"/>
              <w:rPr>
                <w:rFonts w:ascii="Cambria" w:hAnsi="Cambria"/>
                <w:color w:val="000000"/>
                <w:sz w:val="18"/>
                <w:szCs w:val="18"/>
              </w:rPr>
            </w:pPr>
            <w:r>
              <w:rPr>
                <w:rFonts w:ascii="Cambria" w:hAnsi="Cambria"/>
                <w:color w:val="000000"/>
                <w:sz w:val="18"/>
                <w:szCs w:val="18"/>
              </w:rPr>
              <w:t>The older students will help K-1 students write a letter to Santa Claus.   Stationary can be found online.</w:t>
            </w:r>
          </w:p>
          <w:p w:rsidR="0032472D" w:rsidRDefault="0032472D" w:rsidP="002D1DCC">
            <w:pPr>
              <w:spacing w:after="0" w:line="240" w:lineRule="auto"/>
              <w:jc w:val="center"/>
              <w:rPr>
                <w:rFonts w:ascii="Cambria" w:hAnsi="Cambria"/>
                <w:color w:val="000000"/>
                <w:sz w:val="18"/>
                <w:szCs w:val="18"/>
              </w:rPr>
            </w:pPr>
            <w:hyperlink r:id="rId8" w:history="1">
              <w:r w:rsidRPr="001B7375">
                <w:rPr>
                  <w:rStyle w:val="Hyperlink"/>
                  <w:rFonts w:ascii="Cambria" w:hAnsi="Cambria"/>
                  <w:sz w:val="18"/>
                  <w:szCs w:val="18"/>
                </w:rPr>
                <w:t>http://polarexpress.com/pdfs/Stationary-for-a-Letter-to-Santa.pdf</w:t>
              </w:r>
            </w:hyperlink>
          </w:p>
          <w:p w:rsidR="0032472D" w:rsidRDefault="0032472D" w:rsidP="002D1DCC">
            <w:pPr>
              <w:spacing w:after="0" w:line="240" w:lineRule="auto"/>
              <w:jc w:val="center"/>
              <w:rPr>
                <w:rFonts w:ascii="Cambria" w:hAnsi="Cambria"/>
                <w:color w:val="000000"/>
                <w:sz w:val="18"/>
                <w:szCs w:val="18"/>
              </w:rPr>
            </w:pPr>
          </w:p>
          <w:p w:rsidR="0032472D" w:rsidRPr="002D1DCC" w:rsidRDefault="0032472D" w:rsidP="0032472D">
            <w:pPr>
              <w:spacing w:after="0" w:line="240" w:lineRule="auto"/>
              <w:rPr>
                <w:rFonts w:ascii="Cambria" w:hAnsi="Cambria"/>
                <w:color w:val="000000"/>
                <w:sz w:val="18"/>
                <w:szCs w:val="18"/>
              </w:rPr>
            </w:pPr>
          </w:p>
        </w:tc>
        <w:tc>
          <w:tcPr>
            <w:tcW w:w="792" w:type="dxa"/>
            <w:tcBorders>
              <w:top w:val="nil"/>
              <w:left w:val="nil"/>
              <w:bottom w:val="single" w:sz="4" w:space="0" w:color="auto"/>
              <w:right w:val="single" w:sz="4" w:space="0" w:color="auto"/>
            </w:tcBorders>
            <w:shd w:val="clear" w:color="000000" w:fill="E6E5E7"/>
            <w:noWrap/>
          </w:tcPr>
          <w:p w:rsidR="0032472D" w:rsidRDefault="0032472D" w:rsidP="002D1DCC">
            <w:pPr>
              <w:spacing w:after="0" w:line="240" w:lineRule="auto"/>
              <w:jc w:val="center"/>
              <w:rPr>
                <w:rFonts w:ascii="Cambria" w:hAnsi="Cambria"/>
                <w:color w:val="000000"/>
                <w:sz w:val="18"/>
                <w:szCs w:val="18"/>
              </w:rPr>
            </w:pPr>
            <w:r>
              <w:rPr>
                <w:rFonts w:ascii="Cambria" w:hAnsi="Cambria"/>
                <w:color w:val="000000"/>
                <w:sz w:val="18"/>
                <w:szCs w:val="18"/>
              </w:rPr>
              <w:lastRenderedPageBreak/>
              <w:t>Day 6</w:t>
            </w:r>
          </w:p>
        </w:tc>
      </w:tr>
      <w:tr w:rsidR="00A01E04" w:rsidRPr="00A318CA" w:rsidTr="0032472D">
        <w:trPr>
          <w:trHeight w:val="402"/>
        </w:trPr>
        <w:tc>
          <w:tcPr>
            <w:tcW w:w="4260" w:type="dxa"/>
            <w:gridSpan w:val="2"/>
            <w:tcBorders>
              <w:top w:val="single" w:sz="4" w:space="0" w:color="auto"/>
              <w:left w:val="single" w:sz="4" w:space="0" w:color="auto"/>
              <w:bottom w:val="single" w:sz="4" w:space="0" w:color="auto"/>
              <w:right w:val="single" w:sz="4" w:space="0" w:color="000000"/>
            </w:tcBorders>
            <w:shd w:val="clear" w:color="000000" w:fill="E6E5E7"/>
            <w:noWrap/>
          </w:tcPr>
          <w:p w:rsidR="004A4447" w:rsidRDefault="004A4447" w:rsidP="00D370BD">
            <w:pPr>
              <w:pStyle w:val="NormalWeb"/>
              <w:shd w:val="clear" w:color="auto" w:fill="FFFFFF"/>
              <w:rPr>
                <w:rFonts w:ascii="Arial" w:hAnsi="Arial" w:cs="Arial"/>
              </w:rPr>
            </w:pPr>
            <w:r>
              <w:rPr>
                <w:rFonts w:ascii="Arial" w:hAnsi="Arial" w:cs="Arial"/>
              </w:rPr>
              <w:lastRenderedPageBreak/>
              <w:t>Students will explore the Polar Express Website on a Chrome Book.</w:t>
            </w:r>
          </w:p>
        </w:tc>
        <w:tc>
          <w:tcPr>
            <w:tcW w:w="7772" w:type="dxa"/>
            <w:tcBorders>
              <w:top w:val="nil"/>
              <w:left w:val="nil"/>
              <w:bottom w:val="single" w:sz="4" w:space="0" w:color="auto"/>
              <w:right w:val="single" w:sz="4" w:space="0" w:color="auto"/>
            </w:tcBorders>
            <w:shd w:val="clear" w:color="000000" w:fill="E6E5E7"/>
          </w:tcPr>
          <w:p w:rsidR="004A4447" w:rsidRDefault="004A4447" w:rsidP="002D1DCC">
            <w:pPr>
              <w:spacing w:after="0" w:line="240" w:lineRule="auto"/>
              <w:rPr>
                <w:rFonts w:ascii="Cambria" w:hAnsi="Cambria"/>
                <w:color w:val="000000"/>
                <w:sz w:val="18"/>
                <w:szCs w:val="18"/>
              </w:rPr>
            </w:pPr>
            <w:hyperlink r:id="rId9" w:history="1">
              <w:r w:rsidRPr="001B7375">
                <w:rPr>
                  <w:rStyle w:val="Hyperlink"/>
                  <w:rFonts w:ascii="Cambria" w:hAnsi="Cambria"/>
                  <w:sz w:val="18"/>
                  <w:szCs w:val="18"/>
                </w:rPr>
                <w:t>http://www.polarexpress</w:t>
              </w:r>
              <w:r w:rsidRPr="001B7375">
                <w:rPr>
                  <w:rStyle w:val="Hyperlink"/>
                  <w:rFonts w:ascii="Cambria" w:hAnsi="Cambria"/>
                  <w:sz w:val="18"/>
                  <w:szCs w:val="18"/>
                </w:rPr>
                <w:t>.</w:t>
              </w:r>
              <w:r w:rsidRPr="001B7375">
                <w:rPr>
                  <w:rStyle w:val="Hyperlink"/>
                  <w:rFonts w:ascii="Cambria" w:hAnsi="Cambria"/>
                  <w:sz w:val="18"/>
                  <w:szCs w:val="18"/>
                </w:rPr>
                <w:t>com/games-fun</w:t>
              </w:r>
            </w:hyperlink>
          </w:p>
          <w:p w:rsidR="004A4447" w:rsidRDefault="004A4447" w:rsidP="002D1DCC">
            <w:pPr>
              <w:spacing w:after="0" w:line="240" w:lineRule="auto"/>
              <w:rPr>
                <w:rFonts w:ascii="Cambria" w:hAnsi="Cambria"/>
                <w:color w:val="000000"/>
                <w:sz w:val="18"/>
                <w:szCs w:val="18"/>
              </w:rPr>
            </w:pPr>
          </w:p>
        </w:tc>
        <w:tc>
          <w:tcPr>
            <w:tcW w:w="827" w:type="dxa"/>
            <w:tcBorders>
              <w:top w:val="nil"/>
              <w:left w:val="nil"/>
              <w:bottom w:val="single" w:sz="4" w:space="0" w:color="auto"/>
              <w:right w:val="single" w:sz="4" w:space="0" w:color="auto"/>
            </w:tcBorders>
            <w:shd w:val="clear" w:color="000000" w:fill="E6E5E7"/>
            <w:noWrap/>
          </w:tcPr>
          <w:p w:rsidR="004A4447" w:rsidRDefault="0032472D" w:rsidP="002D1DCC">
            <w:pPr>
              <w:spacing w:after="0" w:line="240" w:lineRule="auto"/>
              <w:jc w:val="center"/>
              <w:rPr>
                <w:rFonts w:ascii="Cambria" w:hAnsi="Cambria"/>
                <w:color w:val="000000"/>
                <w:sz w:val="18"/>
                <w:szCs w:val="18"/>
              </w:rPr>
            </w:pPr>
            <w:r>
              <w:rPr>
                <w:rFonts w:ascii="Cambria" w:hAnsi="Cambria"/>
                <w:color w:val="000000"/>
                <w:sz w:val="18"/>
                <w:szCs w:val="18"/>
              </w:rPr>
              <w:t>Day 7</w:t>
            </w:r>
          </w:p>
        </w:tc>
      </w:tr>
      <w:tr w:rsidR="00DD3A9E" w:rsidRPr="00A318CA" w:rsidTr="0032472D">
        <w:trPr>
          <w:trHeight w:val="402"/>
        </w:trPr>
        <w:tc>
          <w:tcPr>
            <w:tcW w:w="12032" w:type="dxa"/>
            <w:gridSpan w:val="3"/>
            <w:tcBorders>
              <w:top w:val="single" w:sz="4" w:space="0" w:color="auto"/>
              <w:left w:val="single" w:sz="4" w:space="0" w:color="auto"/>
              <w:bottom w:val="single" w:sz="4" w:space="0" w:color="auto"/>
              <w:right w:val="single" w:sz="4" w:space="0" w:color="auto"/>
            </w:tcBorders>
            <w:shd w:val="clear" w:color="000000" w:fill="E6E5E7"/>
            <w:noWrap/>
          </w:tcPr>
          <w:p w:rsidR="0032472D" w:rsidRDefault="0032472D" w:rsidP="0032472D">
            <w:pPr>
              <w:pStyle w:val="NormalWeb"/>
              <w:shd w:val="clear" w:color="auto" w:fill="FFFFFF"/>
              <w:rPr>
                <w:rFonts w:ascii="Arial" w:hAnsi="Arial" w:cs="Arial"/>
              </w:rPr>
            </w:pPr>
            <w:r>
              <w:rPr>
                <w:rFonts w:ascii="Arial" w:hAnsi="Arial" w:cs="Arial"/>
              </w:rPr>
              <w:t>Students will complete the Polar Express story.</w:t>
            </w:r>
          </w:p>
          <w:p w:rsidR="0032472D" w:rsidRDefault="0032472D" w:rsidP="0032472D">
            <w:pPr>
              <w:spacing w:after="0" w:line="240" w:lineRule="auto"/>
              <w:rPr>
                <w:rFonts w:ascii="Cambria" w:hAnsi="Cambria"/>
                <w:color w:val="000000"/>
                <w:sz w:val="18"/>
                <w:szCs w:val="18"/>
              </w:rPr>
            </w:pPr>
            <w:r>
              <w:rPr>
                <w:noProof/>
              </w:rPr>
              <w:drawing>
                <wp:inline distT="0" distB="0" distL="0" distR="0" wp14:anchorId="200AFFEA" wp14:editId="6108727F">
                  <wp:extent cx="3291840" cy="1326642"/>
                  <wp:effectExtent l="0" t="0" r="381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40007" cy="1346054"/>
                          </a:xfrm>
                          <a:prstGeom prst="rect">
                            <a:avLst/>
                          </a:prstGeom>
                        </pic:spPr>
                      </pic:pic>
                    </a:graphicData>
                  </a:graphic>
                </wp:inline>
              </w:drawing>
            </w:r>
            <w:r>
              <w:rPr>
                <w:rFonts w:ascii="Arial" w:hAnsi="Arial" w:cs="Arial"/>
              </w:rPr>
              <w:t xml:space="preserve">A reproducible can be found on this website. </w:t>
            </w:r>
          </w:p>
          <w:p w:rsidR="0032472D" w:rsidRDefault="0032472D" w:rsidP="0032472D">
            <w:pPr>
              <w:pStyle w:val="NormalWeb"/>
              <w:shd w:val="clear" w:color="auto" w:fill="FFFFFF"/>
              <w:rPr>
                <w:rFonts w:ascii="Arial" w:hAnsi="Arial" w:cs="Arial"/>
              </w:rPr>
            </w:pPr>
            <w:hyperlink r:id="rId11" w:history="1">
              <w:r w:rsidRPr="001B7375">
                <w:rPr>
                  <w:rStyle w:val="Hyperlink"/>
                  <w:rFonts w:ascii="Cambria" w:hAnsi="Cambria"/>
                  <w:sz w:val="18"/>
                  <w:szCs w:val="18"/>
                </w:rPr>
                <w:t>http://polarexpress.com/pdfs/Finish-the-Story-Activity.pdf</w:t>
              </w:r>
            </w:hyperlink>
          </w:p>
          <w:p w:rsidR="0032472D" w:rsidRDefault="0032472D" w:rsidP="0032472D">
            <w:pPr>
              <w:spacing w:after="0" w:line="240" w:lineRule="auto"/>
              <w:rPr>
                <w:rFonts w:ascii="Cambria" w:hAnsi="Cambria"/>
                <w:color w:val="000000"/>
                <w:sz w:val="18"/>
                <w:szCs w:val="18"/>
              </w:rPr>
            </w:pPr>
          </w:p>
        </w:tc>
        <w:tc>
          <w:tcPr>
            <w:tcW w:w="827" w:type="dxa"/>
            <w:tcBorders>
              <w:top w:val="nil"/>
              <w:left w:val="nil"/>
              <w:bottom w:val="single" w:sz="4" w:space="0" w:color="auto"/>
              <w:right w:val="single" w:sz="4" w:space="0" w:color="auto"/>
            </w:tcBorders>
            <w:shd w:val="clear" w:color="000000" w:fill="E6E5E7"/>
            <w:noWrap/>
          </w:tcPr>
          <w:p w:rsidR="0032472D" w:rsidRDefault="0032472D" w:rsidP="002D1DCC">
            <w:pPr>
              <w:spacing w:after="0" w:line="240" w:lineRule="auto"/>
              <w:jc w:val="center"/>
              <w:rPr>
                <w:rFonts w:ascii="Cambria" w:hAnsi="Cambria"/>
                <w:color w:val="000000"/>
                <w:sz w:val="18"/>
                <w:szCs w:val="18"/>
              </w:rPr>
            </w:pPr>
            <w:r>
              <w:rPr>
                <w:rFonts w:ascii="Cambria" w:hAnsi="Cambria"/>
                <w:color w:val="000000"/>
                <w:sz w:val="18"/>
                <w:szCs w:val="18"/>
              </w:rPr>
              <w:t>Day 8</w:t>
            </w:r>
          </w:p>
        </w:tc>
      </w:tr>
      <w:tr w:rsidR="00A01E04" w:rsidRPr="00A318CA" w:rsidTr="0032472D">
        <w:trPr>
          <w:trHeight w:val="402"/>
        </w:trPr>
        <w:tc>
          <w:tcPr>
            <w:tcW w:w="4260" w:type="dxa"/>
            <w:gridSpan w:val="2"/>
            <w:tcBorders>
              <w:top w:val="single" w:sz="4" w:space="0" w:color="auto"/>
              <w:left w:val="single" w:sz="4" w:space="0" w:color="auto"/>
              <w:bottom w:val="single" w:sz="4" w:space="0" w:color="auto"/>
              <w:right w:val="single" w:sz="4" w:space="0" w:color="000000"/>
            </w:tcBorders>
            <w:shd w:val="clear" w:color="000000" w:fill="E6E5E7"/>
            <w:noWrap/>
          </w:tcPr>
          <w:p w:rsidR="004A4447" w:rsidRDefault="004A4447" w:rsidP="00D370BD">
            <w:pPr>
              <w:pStyle w:val="NormalWeb"/>
              <w:shd w:val="clear" w:color="auto" w:fill="FFFFFF"/>
              <w:rPr>
                <w:rFonts w:ascii="Arial" w:hAnsi="Arial" w:cs="Arial"/>
              </w:rPr>
            </w:pPr>
            <w:r>
              <w:rPr>
                <w:rFonts w:ascii="Arial" w:hAnsi="Arial" w:cs="Arial"/>
              </w:rPr>
              <w:t>STEM Activity:  Students will create a</w:t>
            </w:r>
            <w:r w:rsidR="00A01E04">
              <w:rPr>
                <w:rFonts w:ascii="Arial" w:hAnsi="Arial" w:cs="Arial"/>
              </w:rPr>
              <w:t>n electromagnetic</w:t>
            </w:r>
            <w:r>
              <w:rPr>
                <w:rFonts w:ascii="Arial" w:hAnsi="Arial" w:cs="Arial"/>
              </w:rPr>
              <w:t xml:space="preserve"> train.</w:t>
            </w:r>
          </w:p>
        </w:tc>
        <w:tc>
          <w:tcPr>
            <w:tcW w:w="7772" w:type="dxa"/>
            <w:tcBorders>
              <w:top w:val="nil"/>
              <w:left w:val="nil"/>
              <w:bottom w:val="single" w:sz="4" w:space="0" w:color="auto"/>
              <w:right w:val="single" w:sz="4" w:space="0" w:color="auto"/>
            </w:tcBorders>
            <w:shd w:val="clear" w:color="000000" w:fill="E6E5E7"/>
          </w:tcPr>
          <w:p w:rsidR="004A4447" w:rsidRDefault="004A4447" w:rsidP="002D1DCC">
            <w:pPr>
              <w:spacing w:after="0" w:line="240" w:lineRule="auto"/>
              <w:rPr>
                <w:rFonts w:ascii="Cambria" w:hAnsi="Cambria"/>
                <w:color w:val="000000"/>
                <w:sz w:val="18"/>
                <w:szCs w:val="18"/>
              </w:rPr>
            </w:pPr>
            <w:hyperlink r:id="rId12" w:history="1">
              <w:r w:rsidRPr="001B7375">
                <w:rPr>
                  <w:rStyle w:val="Hyperlink"/>
                  <w:rFonts w:ascii="Cambria" w:hAnsi="Cambria"/>
                  <w:sz w:val="18"/>
                  <w:szCs w:val="18"/>
                </w:rPr>
                <w:t>http://www.sylvanlearning.com/blog/index.php/after-school-activity-2/</w:t>
              </w:r>
            </w:hyperlink>
            <w:r w:rsidR="00A01E04">
              <w:rPr>
                <w:rFonts w:ascii="Cambria" w:hAnsi="Cambria"/>
                <w:color w:val="000000"/>
                <w:sz w:val="18"/>
                <w:szCs w:val="18"/>
              </w:rPr>
              <w:t xml:space="preserve"> </w:t>
            </w:r>
          </w:p>
          <w:p w:rsidR="00A01E04" w:rsidRDefault="004A4447" w:rsidP="002D1DCC">
            <w:pPr>
              <w:spacing w:after="0" w:line="240" w:lineRule="auto"/>
              <w:rPr>
                <w:rFonts w:ascii="Cambria" w:hAnsi="Cambria"/>
                <w:color w:val="000000"/>
                <w:sz w:val="18"/>
                <w:szCs w:val="18"/>
              </w:rPr>
            </w:pPr>
            <w:r>
              <w:rPr>
                <w:noProof/>
              </w:rPr>
              <w:drawing>
                <wp:inline distT="0" distB="0" distL="0" distR="0" wp14:anchorId="3734FEFE" wp14:editId="7CB15D49">
                  <wp:extent cx="2600325" cy="3661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64771" cy="375200"/>
                          </a:xfrm>
                          <a:prstGeom prst="rect">
                            <a:avLst/>
                          </a:prstGeom>
                        </pic:spPr>
                      </pic:pic>
                    </a:graphicData>
                  </a:graphic>
                </wp:inline>
              </w:drawing>
            </w:r>
            <w:r w:rsidR="00A01E04">
              <w:rPr>
                <w:rFonts w:ascii="Cambria" w:hAnsi="Cambria"/>
                <w:color w:val="000000"/>
                <w:sz w:val="18"/>
                <w:szCs w:val="18"/>
              </w:rPr>
              <w:t xml:space="preserve">or </w:t>
            </w:r>
            <w:r w:rsidR="00A01E04" w:rsidRPr="00A01E04">
              <w:rPr>
                <w:rFonts w:ascii="Cambria" w:hAnsi="Cambria"/>
                <w:color w:val="000000"/>
                <w:sz w:val="18"/>
                <w:szCs w:val="18"/>
              </w:rPr>
              <w:t>http://frugalfun4boys.com/2015/03/10/how-to-build-a-simple-electromagnetic-train/</w:t>
            </w:r>
          </w:p>
          <w:p w:rsidR="00A01E04" w:rsidRDefault="00A01E04" w:rsidP="002D1DCC">
            <w:pPr>
              <w:spacing w:after="0" w:line="240" w:lineRule="auto"/>
              <w:rPr>
                <w:rFonts w:ascii="Cambria" w:hAnsi="Cambria"/>
                <w:color w:val="000000"/>
                <w:sz w:val="18"/>
                <w:szCs w:val="18"/>
              </w:rPr>
            </w:pPr>
          </w:p>
          <w:p w:rsidR="00A01E04" w:rsidRDefault="00A01E04" w:rsidP="002D1DCC">
            <w:pPr>
              <w:spacing w:after="0" w:line="240" w:lineRule="auto"/>
              <w:rPr>
                <w:rFonts w:ascii="Cambria" w:hAnsi="Cambria"/>
                <w:color w:val="000000"/>
                <w:sz w:val="18"/>
                <w:szCs w:val="18"/>
              </w:rPr>
            </w:pPr>
          </w:p>
          <w:p w:rsidR="004A4447" w:rsidRDefault="004A4447" w:rsidP="002D1DCC">
            <w:pPr>
              <w:spacing w:after="0" w:line="240" w:lineRule="auto"/>
              <w:rPr>
                <w:rFonts w:ascii="Cambria" w:hAnsi="Cambria"/>
                <w:color w:val="000000"/>
                <w:sz w:val="18"/>
                <w:szCs w:val="18"/>
              </w:rPr>
            </w:pPr>
          </w:p>
        </w:tc>
        <w:tc>
          <w:tcPr>
            <w:tcW w:w="827" w:type="dxa"/>
            <w:tcBorders>
              <w:top w:val="nil"/>
              <w:left w:val="nil"/>
              <w:bottom w:val="single" w:sz="4" w:space="0" w:color="auto"/>
              <w:right w:val="single" w:sz="4" w:space="0" w:color="auto"/>
            </w:tcBorders>
            <w:shd w:val="clear" w:color="000000" w:fill="E6E5E7"/>
            <w:noWrap/>
          </w:tcPr>
          <w:p w:rsidR="004A4447" w:rsidRDefault="0032472D" w:rsidP="002D1DCC">
            <w:pPr>
              <w:spacing w:after="0" w:line="240" w:lineRule="auto"/>
              <w:jc w:val="center"/>
              <w:rPr>
                <w:rFonts w:ascii="Cambria" w:hAnsi="Cambria"/>
                <w:color w:val="000000"/>
                <w:sz w:val="18"/>
                <w:szCs w:val="18"/>
              </w:rPr>
            </w:pPr>
            <w:r>
              <w:rPr>
                <w:rFonts w:ascii="Cambria" w:hAnsi="Cambria"/>
                <w:color w:val="000000"/>
                <w:sz w:val="18"/>
                <w:szCs w:val="18"/>
              </w:rPr>
              <w:t>Day 9</w:t>
            </w:r>
          </w:p>
        </w:tc>
      </w:tr>
      <w:tr w:rsidR="00A01E04" w:rsidRPr="00A318CA" w:rsidTr="0032472D">
        <w:trPr>
          <w:trHeight w:val="402"/>
        </w:trPr>
        <w:tc>
          <w:tcPr>
            <w:tcW w:w="4260" w:type="dxa"/>
            <w:gridSpan w:val="2"/>
            <w:tcBorders>
              <w:top w:val="single" w:sz="4" w:space="0" w:color="auto"/>
              <w:left w:val="single" w:sz="4" w:space="0" w:color="auto"/>
              <w:bottom w:val="single" w:sz="4" w:space="0" w:color="auto"/>
              <w:right w:val="single" w:sz="4" w:space="0" w:color="000000"/>
            </w:tcBorders>
            <w:shd w:val="clear" w:color="000000" w:fill="E6E5E7"/>
            <w:noWrap/>
            <w:hideMark/>
          </w:tcPr>
          <w:p w:rsidR="00A01E04" w:rsidRDefault="00A01E04" w:rsidP="00A01E04">
            <w:pPr>
              <w:spacing w:after="0" w:line="240" w:lineRule="auto"/>
              <w:jc w:val="center"/>
              <w:rPr>
                <w:color w:val="000000"/>
                <w:sz w:val="18"/>
                <w:szCs w:val="18"/>
              </w:rPr>
            </w:pPr>
            <w:r>
              <w:rPr>
                <w:color w:val="000000"/>
                <w:sz w:val="18"/>
                <w:szCs w:val="18"/>
              </w:rPr>
              <w:t xml:space="preserve">Students will identify and demonstrate religious contexts. </w:t>
            </w:r>
          </w:p>
          <w:p w:rsidR="00A01E04" w:rsidRDefault="00A01E04" w:rsidP="00A01E04">
            <w:pPr>
              <w:spacing w:after="0" w:line="240" w:lineRule="auto"/>
              <w:jc w:val="center"/>
              <w:rPr>
                <w:color w:val="000000"/>
                <w:sz w:val="18"/>
                <w:szCs w:val="18"/>
              </w:rPr>
            </w:pPr>
            <w:r>
              <w:rPr>
                <w:color w:val="000000"/>
                <w:sz w:val="18"/>
                <w:szCs w:val="18"/>
              </w:rPr>
              <w:t>Students will complete a Do You Believe exercise.</w:t>
            </w:r>
          </w:p>
          <w:p w:rsidR="00A01E04" w:rsidRDefault="00A01E04" w:rsidP="00A01E04">
            <w:pPr>
              <w:spacing w:after="0" w:line="240" w:lineRule="auto"/>
              <w:jc w:val="center"/>
              <w:rPr>
                <w:color w:val="000000"/>
                <w:sz w:val="18"/>
                <w:szCs w:val="18"/>
              </w:rPr>
            </w:pPr>
            <w:r>
              <w:rPr>
                <w:noProof/>
              </w:rPr>
              <w:drawing>
                <wp:inline distT="0" distB="0" distL="0" distR="0" wp14:anchorId="29A8A628" wp14:editId="0E4A19D9">
                  <wp:extent cx="2133600" cy="3200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56035" cy="338405"/>
                          </a:xfrm>
                          <a:prstGeom prst="rect">
                            <a:avLst/>
                          </a:prstGeom>
                        </pic:spPr>
                      </pic:pic>
                    </a:graphicData>
                  </a:graphic>
                </wp:inline>
              </w:drawing>
            </w:r>
          </w:p>
          <w:p w:rsidR="002D1DCC" w:rsidRPr="002D1DCC" w:rsidRDefault="00A01E04" w:rsidP="00A01E04">
            <w:pPr>
              <w:spacing w:after="0" w:line="240" w:lineRule="auto"/>
              <w:jc w:val="center"/>
              <w:rPr>
                <w:rFonts w:ascii="Cambria" w:hAnsi="Cambria"/>
                <w:color w:val="000000"/>
                <w:sz w:val="18"/>
                <w:szCs w:val="18"/>
              </w:rPr>
            </w:pPr>
            <w:r>
              <w:rPr>
                <w:rStyle w:val="Emphasis"/>
                <w:b/>
                <w:bCs/>
              </w:rPr>
              <w:t>This activity demonstrates children's ability to believe in things they have not seen, to show how they can believe in an unseen God.</w:t>
            </w:r>
            <w:r w:rsidR="002D1DCC" w:rsidRPr="002D1DCC">
              <w:rPr>
                <w:rFonts w:ascii="Cambria" w:hAnsi="Cambria"/>
                <w:color w:val="000000"/>
                <w:sz w:val="18"/>
                <w:szCs w:val="18"/>
              </w:rPr>
              <w:t> </w:t>
            </w:r>
          </w:p>
        </w:tc>
        <w:tc>
          <w:tcPr>
            <w:tcW w:w="7772" w:type="dxa"/>
            <w:tcBorders>
              <w:top w:val="nil"/>
              <w:left w:val="nil"/>
              <w:bottom w:val="single" w:sz="4" w:space="0" w:color="auto"/>
              <w:right w:val="single" w:sz="4" w:space="0" w:color="auto"/>
            </w:tcBorders>
            <w:shd w:val="clear" w:color="000000" w:fill="E6E5E7"/>
            <w:noWrap/>
            <w:hideMark/>
          </w:tcPr>
          <w:p w:rsidR="00A01E04" w:rsidRDefault="00A01E04" w:rsidP="002D1DCC">
            <w:pPr>
              <w:spacing w:after="0" w:line="240" w:lineRule="auto"/>
              <w:rPr>
                <w:rFonts w:ascii="Cambria" w:hAnsi="Cambria"/>
                <w:color w:val="000000"/>
                <w:sz w:val="18"/>
                <w:szCs w:val="18"/>
              </w:rPr>
            </w:pPr>
            <w:hyperlink r:id="rId15" w:history="1">
              <w:r w:rsidRPr="001B7375">
                <w:rPr>
                  <w:rStyle w:val="Hyperlink"/>
                  <w:rFonts w:ascii="Cambria" w:hAnsi="Cambria"/>
                  <w:sz w:val="18"/>
                  <w:szCs w:val="18"/>
                </w:rPr>
                <w:t>http://www.kidssundayschool.com/108/gradeschool/do-you-believe.php</w:t>
              </w:r>
            </w:hyperlink>
          </w:p>
          <w:p w:rsidR="002D1DCC" w:rsidRDefault="002D1DCC" w:rsidP="00A01E04">
            <w:pPr>
              <w:spacing w:after="0" w:line="240" w:lineRule="auto"/>
              <w:rPr>
                <w:rFonts w:ascii="Cambria" w:hAnsi="Cambria"/>
                <w:color w:val="000000"/>
                <w:sz w:val="18"/>
                <w:szCs w:val="18"/>
              </w:rPr>
            </w:pPr>
            <w:r w:rsidRPr="002D1DCC">
              <w:rPr>
                <w:rFonts w:ascii="Cambria" w:hAnsi="Cambria"/>
                <w:color w:val="000000"/>
                <w:sz w:val="18"/>
                <w:szCs w:val="18"/>
              </w:rPr>
              <w:t> </w:t>
            </w:r>
            <w:r w:rsidR="00DD3A9E">
              <w:rPr>
                <w:noProof/>
              </w:rPr>
              <w:drawing>
                <wp:inline distT="0" distB="0" distL="0" distR="0" wp14:anchorId="21B198E6" wp14:editId="0A215B5A">
                  <wp:extent cx="3057307" cy="1112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72573" cy="1118075"/>
                          </a:xfrm>
                          <a:prstGeom prst="rect">
                            <a:avLst/>
                          </a:prstGeom>
                        </pic:spPr>
                      </pic:pic>
                    </a:graphicData>
                  </a:graphic>
                </wp:inline>
              </w:drawing>
            </w:r>
          </w:p>
          <w:p w:rsidR="00DD3A9E" w:rsidRPr="00DD3A9E" w:rsidRDefault="00DD3A9E" w:rsidP="00A01E04">
            <w:pPr>
              <w:spacing w:after="0" w:line="240" w:lineRule="auto"/>
              <w:rPr>
                <w:rFonts w:ascii="Cambria" w:hAnsi="Cambria"/>
                <w:color w:val="000000"/>
                <w:sz w:val="28"/>
                <w:szCs w:val="28"/>
              </w:rPr>
            </w:pPr>
            <w:r w:rsidRPr="00DD3A9E">
              <w:rPr>
                <w:rFonts w:ascii="Cambria" w:hAnsi="Cambria"/>
                <w:color w:val="000000"/>
                <w:sz w:val="28"/>
                <w:szCs w:val="28"/>
              </w:rPr>
              <w:t>Bible: John 3:16</w:t>
            </w:r>
          </w:p>
        </w:tc>
        <w:tc>
          <w:tcPr>
            <w:tcW w:w="827" w:type="dxa"/>
            <w:tcBorders>
              <w:top w:val="nil"/>
              <w:left w:val="nil"/>
              <w:bottom w:val="single" w:sz="4" w:space="0" w:color="auto"/>
              <w:right w:val="single" w:sz="4" w:space="0" w:color="auto"/>
            </w:tcBorders>
            <w:shd w:val="clear" w:color="000000" w:fill="E6E5E7"/>
            <w:noWrap/>
            <w:hideMark/>
          </w:tcPr>
          <w:p w:rsidR="002D1DCC" w:rsidRPr="002D1DCC" w:rsidRDefault="002D1DCC" w:rsidP="002D1DCC">
            <w:pPr>
              <w:spacing w:after="0" w:line="240" w:lineRule="auto"/>
              <w:rPr>
                <w:rFonts w:ascii="Cambria" w:hAnsi="Cambria"/>
                <w:color w:val="000000"/>
                <w:sz w:val="18"/>
                <w:szCs w:val="18"/>
              </w:rPr>
            </w:pPr>
            <w:r w:rsidRPr="002D1DCC">
              <w:rPr>
                <w:rFonts w:ascii="Cambria" w:hAnsi="Cambria"/>
                <w:color w:val="000000"/>
                <w:sz w:val="18"/>
                <w:szCs w:val="18"/>
              </w:rPr>
              <w:t> </w:t>
            </w:r>
            <w:r w:rsidR="0032472D">
              <w:rPr>
                <w:rFonts w:ascii="Cambria" w:hAnsi="Cambria"/>
                <w:color w:val="000000"/>
                <w:sz w:val="18"/>
                <w:szCs w:val="18"/>
              </w:rPr>
              <w:t>Day 10</w:t>
            </w:r>
          </w:p>
        </w:tc>
      </w:tr>
      <w:tr w:rsidR="00A01E04" w:rsidRPr="00A318CA" w:rsidTr="0032472D">
        <w:trPr>
          <w:trHeight w:val="402"/>
        </w:trPr>
        <w:tc>
          <w:tcPr>
            <w:tcW w:w="4260" w:type="dxa"/>
            <w:gridSpan w:val="2"/>
            <w:tcBorders>
              <w:top w:val="single" w:sz="4" w:space="0" w:color="auto"/>
              <w:left w:val="single" w:sz="4" w:space="0" w:color="auto"/>
              <w:bottom w:val="single" w:sz="4" w:space="0" w:color="auto"/>
              <w:right w:val="single" w:sz="4" w:space="0" w:color="000000"/>
            </w:tcBorders>
            <w:shd w:val="clear" w:color="000000" w:fill="E6E5E7"/>
            <w:noWrap/>
            <w:hideMark/>
          </w:tcPr>
          <w:p w:rsidR="00A01E04" w:rsidRPr="002D1DCC" w:rsidRDefault="00A01E04" w:rsidP="002D1DCC">
            <w:pPr>
              <w:spacing w:after="0" w:line="240" w:lineRule="auto"/>
              <w:jc w:val="center"/>
              <w:rPr>
                <w:color w:val="000000"/>
                <w:sz w:val="18"/>
                <w:szCs w:val="18"/>
              </w:rPr>
            </w:pPr>
            <w:r w:rsidRPr="002D1DCC">
              <w:rPr>
                <w:rFonts w:ascii="Cambria" w:hAnsi="Cambria"/>
                <w:color w:val="000000"/>
                <w:sz w:val="18"/>
                <w:szCs w:val="18"/>
              </w:rPr>
              <w:t> </w:t>
            </w:r>
            <w:r>
              <w:rPr>
                <w:rFonts w:ascii="Cambria" w:hAnsi="Cambria"/>
                <w:color w:val="000000"/>
                <w:sz w:val="18"/>
                <w:szCs w:val="18"/>
              </w:rPr>
              <w:t>Students will watch the Polar Express movie. This activity will be used to compare activities via the book.</w:t>
            </w:r>
          </w:p>
        </w:tc>
        <w:tc>
          <w:tcPr>
            <w:tcW w:w="7772" w:type="dxa"/>
            <w:tcBorders>
              <w:top w:val="nil"/>
              <w:left w:val="nil"/>
              <w:bottom w:val="single" w:sz="4" w:space="0" w:color="auto"/>
              <w:right w:val="single" w:sz="4" w:space="0" w:color="auto"/>
            </w:tcBorders>
            <w:shd w:val="clear" w:color="000000" w:fill="E6E5E7"/>
            <w:hideMark/>
          </w:tcPr>
          <w:p w:rsidR="00A01E04" w:rsidRDefault="002D1DCC" w:rsidP="002D1DCC">
            <w:pPr>
              <w:spacing w:after="0" w:line="240" w:lineRule="auto"/>
              <w:rPr>
                <w:rFonts w:ascii="Cambria" w:hAnsi="Cambria"/>
                <w:color w:val="000000"/>
                <w:sz w:val="18"/>
                <w:szCs w:val="18"/>
              </w:rPr>
            </w:pPr>
            <w:r w:rsidRPr="002D1DCC">
              <w:rPr>
                <w:rFonts w:ascii="Cambria" w:hAnsi="Cambria"/>
                <w:color w:val="000000"/>
                <w:sz w:val="18"/>
                <w:szCs w:val="18"/>
              </w:rPr>
              <w:t> </w:t>
            </w:r>
            <w:r w:rsidR="00A01E04">
              <w:rPr>
                <w:rFonts w:ascii="Cambria" w:hAnsi="Cambria"/>
                <w:color w:val="000000"/>
                <w:sz w:val="18"/>
                <w:szCs w:val="18"/>
              </w:rPr>
              <w:t>Polar Express movie</w:t>
            </w:r>
          </w:p>
          <w:p w:rsidR="002D1DCC" w:rsidRDefault="002D1DCC" w:rsidP="002D1DCC">
            <w:pPr>
              <w:spacing w:after="0" w:line="240" w:lineRule="auto"/>
              <w:rPr>
                <w:rFonts w:ascii="Cambria" w:hAnsi="Cambria"/>
                <w:color w:val="000000"/>
                <w:sz w:val="18"/>
                <w:szCs w:val="18"/>
              </w:rPr>
            </w:pPr>
          </w:p>
          <w:p w:rsidR="00A01E04" w:rsidRPr="002D1DCC" w:rsidRDefault="00A01E04" w:rsidP="002D1DCC">
            <w:pPr>
              <w:spacing w:after="0" w:line="240" w:lineRule="auto"/>
              <w:rPr>
                <w:rFonts w:ascii="Cambria" w:hAnsi="Cambria"/>
                <w:color w:val="000000"/>
                <w:sz w:val="18"/>
                <w:szCs w:val="18"/>
              </w:rPr>
            </w:pPr>
          </w:p>
        </w:tc>
        <w:tc>
          <w:tcPr>
            <w:tcW w:w="827" w:type="dxa"/>
            <w:tcBorders>
              <w:top w:val="nil"/>
              <w:left w:val="nil"/>
              <w:bottom w:val="single" w:sz="4" w:space="0" w:color="auto"/>
              <w:right w:val="single" w:sz="4" w:space="0" w:color="auto"/>
            </w:tcBorders>
            <w:shd w:val="clear" w:color="000000" w:fill="E6E5E7"/>
            <w:noWrap/>
            <w:hideMark/>
          </w:tcPr>
          <w:p w:rsidR="002D1DCC" w:rsidRPr="002D1DCC" w:rsidRDefault="002D1DCC" w:rsidP="002D1DCC">
            <w:pPr>
              <w:spacing w:after="0" w:line="240" w:lineRule="auto"/>
              <w:rPr>
                <w:rFonts w:ascii="Cambria" w:hAnsi="Cambria"/>
                <w:color w:val="000000"/>
                <w:sz w:val="18"/>
                <w:szCs w:val="18"/>
              </w:rPr>
            </w:pPr>
            <w:r w:rsidRPr="002D1DCC">
              <w:rPr>
                <w:rFonts w:ascii="Cambria" w:hAnsi="Cambria"/>
                <w:color w:val="000000"/>
                <w:sz w:val="18"/>
                <w:szCs w:val="18"/>
              </w:rPr>
              <w:t> </w:t>
            </w:r>
            <w:r w:rsidR="00DD3A9E">
              <w:rPr>
                <w:rFonts w:ascii="Cambria" w:hAnsi="Cambria"/>
                <w:color w:val="000000"/>
                <w:sz w:val="18"/>
                <w:szCs w:val="18"/>
              </w:rPr>
              <w:t>Day 11</w:t>
            </w:r>
          </w:p>
        </w:tc>
      </w:tr>
      <w:tr w:rsidR="00A01E04" w:rsidRPr="00A318CA" w:rsidTr="0032472D">
        <w:trPr>
          <w:trHeight w:val="402"/>
        </w:trPr>
        <w:tc>
          <w:tcPr>
            <w:tcW w:w="4260" w:type="dxa"/>
            <w:gridSpan w:val="2"/>
            <w:tcBorders>
              <w:top w:val="single" w:sz="4" w:space="0" w:color="auto"/>
              <w:left w:val="single" w:sz="4" w:space="0" w:color="auto"/>
              <w:bottom w:val="single" w:sz="4" w:space="0" w:color="auto"/>
              <w:right w:val="single" w:sz="4" w:space="0" w:color="000000"/>
            </w:tcBorders>
            <w:shd w:val="clear" w:color="000000" w:fill="E6E5E7"/>
            <w:noWrap/>
            <w:hideMark/>
          </w:tcPr>
          <w:p w:rsidR="002D1DCC" w:rsidRPr="002D1DCC" w:rsidRDefault="002D1DCC" w:rsidP="002D1DCC">
            <w:pPr>
              <w:spacing w:after="0" w:line="240" w:lineRule="auto"/>
              <w:jc w:val="center"/>
              <w:rPr>
                <w:color w:val="000000"/>
                <w:sz w:val="18"/>
                <w:szCs w:val="18"/>
              </w:rPr>
            </w:pPr>
            <w:r w:rsidRPr="002D1DCC">
              <w:rPr>
                <w:color w:val="000000"/>
                <w:sz w:val="18"/>
                <w:szCs w:val="18"/>
              </w:rPr>
              <w:t> </w:t>
            </w:r>
          </w:p>
        </w:tc>
        <w:tc>
          <w:tcPr>
            <w:tcW w:w="7772" w:type="dxa"/>
            <w:tcBorders>
              <w:top w:val="nil"/>
              <w:left w:val="nil"/>
              <w:bottom w:val="single" w:sz="4" w:space="0" w:color="auto"/>
              <w:right w:val="single" w:sz="4" w:space="0" w:color="auto"/>
            </w:tcBorders>
            <w:shd w:val="clear" w:color="000000" w:fill="E6E5E7"/>
            <w:hideMark/>
          </w:tcPr>
          <w:p w:rsidR="002D1DCC" w:rsidRPr="002D1DCC" w:rsidRDefault="002D1DCC" w:rsidP="002D1DCC">
            <w:pPr>
              <w:spacing w:after="0" w:line="240" w:lineRule="auto"/>
              <w:rPr>
                <w:rFonts w:ascii="Cambria" w:hAnsi="Cambria"/>
                <w:color w:val="000000"/>
                <w:sz w:val="18"/>
                <w:szCs w:val="18"/>
              </w:rPr>
            </w:pPr>
            <w:r w:rsidRPr="002D1DCC">
              <w:rPr>
                <w:rFonts w:ascii="Cambria" w:hAnsi="Cambria"/>
                <w:color w:val="000000"/>
                <w:sz w:val="18"/>
                <w:szCs w:val="18"/>
              </w:rPr>
              <w:t> </w:t>
            </w:r>
          </w:p>
        </w:tc>
        <w:tc>
          <w:tcPr>
            <w:tcW w:w="827" w:type="dxa"/>
            <w:tcBorders>
              <w:top w:val="nil"/>
              <w:left w:val="nil"/>
              <w:bottom w:val="single" w:sz="4" w:space="0" w:color="auto"/>
              <w:right w:val="single" w:sz="4" w:space="0" w:color="auto"/>
            </w:tcBorders>
            <w:shd w:val="clear" w:color="000000" w:fill="E6E5E7"/>
            <w:noWrap/>
            <w:hideMark/>
          </w:tcPr>
          <w:p w:rsidR="002D1DCC" w:rsidRPr="002D1DCC" w:rsidRDefault="002D1DCC" w:rsidP="002D1DCC">
            <w:pPr>
              <w:spacing w:after="0" w:line="240" w:lineRule="auto"/>
              <w:rPr>
                <w:rFonts w:ascii="Cambria" w:hAnsi="Cambria"/>
                <w:color w:val="000000"/>
                <w:sz w:val="18"/>
                <w:szCs w:val="18"/>
              </w:rPr>
            </w:pPr>
            <w:r w:rsidRPr="002D1DCC">
              <w:rPr>
                <w:rFonts w:ascii="Cambria" w:hAnsi="Cambria"/>
                <w:color w:val="000000"/>
                <w:sz w:val="18"/>
                <w:szCs w:val="18"/>
              </w:rPr>
              <w:t> </w:t>
            </w:r>
          </w:p>
        </w:tc>
      </w:tr>
      <w:tr w:rsidR="00A01E04" w:rsidRPr="00A318CA" w:rsidTr="0032472D">
        <w:trPr>
          <w:trHeight w:val="402"/>
        </w:trPr>
        <w:tc>
          <w:tcPr>
            <w:tcW w:w="4260" w:type="dxa"/>
            <w:gridSpan w:val="2"/>
            <w:tcBorders>
              <w:top w:val="single" w:sz="4" w:space="0" w:color="auto"/>
              <w:left w:val="single" w:sz="4" w:space="0" w:color="auto"/>
              <w:bottom w:val="single" w:sz="4" w:space="0" w:color="auto"/>
              <w:right w:val="single" w:sz="4" w:space="0" w:color="000000"/>
            </w:tcBorders>
            <w:shd w:val="clear" w:color="000000" w:fill="E6E5E7"/>
            <w:noWrap/>
            <w:hideMark/>
          </w:tcPr>
          <w:p w:rsidR="002D1DCC" w:rsidRPr="002D1DCC" w:rsidRDefault="002D1DCC" w:rsidP="002D1DCC">
            <w:pPr>
              <w:spacing w:after="0" w:line="240" w:lineRule="auto"/>
              <w:jc w:val="center"/>
              <w:rPr>
                <w:color w:val="000000"/>
                <w:sz w:val="18"/>
                <w:szCs w:val="18"/>
              </w:rPr>
            </w:pPr>
            <w:r w:rsidRPr="002D1DCC">
              <w:rPr>
                <w:color w:val="000000"/>
                <w:sz w:val="18"/>
                <w:szCs w:val="18"/>
              </w:rPr>
              <w:lastRenderedPageBreak/>
              <w:t> </w:t>
            </w:r>
          </w:p>
        </w:tc>
        <w:tc>
          <w:tcPr>
            <w:tcW w:w="7772" w:type="dxa"/>
            <w:tcBorders>
              <w:top w:val="nil"/>
              <w:left w:val="nil"/>
              <w:bottom w:val="single" w:sz="4" w:space="0" w:color="auto"/>
              <w:right w:val="single" w:sz="4" w:space="0" w:color="auto"/>
            </w:tcBorders>
            <w:shd w:val="clear" w:color="000000" w:fill="E6E5E7"/>
            <w:hideMark/>
          </w:tcPr>
          <w:p w:rsidR="002D1DCC" w:rsidRPr="002D1DCC" w:rsidRDefault="002D1DCC" w:rsidP="002D1DCC">
            <w:pPr>
              <w:spacing w:after="0" w:line="240" w:lineRule="auto"/>
              <w:rPr>
                <w:rFonts w:ascii="Cambria" w:hAnsi="Cambria"/>
                <w:color w:val="000000"/>
                <w:sz w:val="18"/>
                <w:szCs w:val="18"/>
              </w:rPr>
            </w:pPr>
            <w:r w:rsidRPr="002D1DCC">
              <w:rPr>
                <w:rFonts w:ascii="Cambria" w:hAnsi="Cambria"/>
                <w:color w:val="000000"/>
                <w:sz w:val="18"/>
                <w:szCs w:val="18"/>
              </w:rPr>
              <w:t> </w:t>
            </w:r>
          </w:p>
        </w:tc>
        <w:tc>
          <w:tcPr>
            <w:tcW w:w="827" w:type="dxa"/>
            <w:tcBorders>
              <w:top w:val="nil"/>
              <w:left w:val="nil"/>
              <w:bottom w:val="single" w:sz="4" w:space="0" w:color="auto"/>
              <w:right w:val="single" w:sz="4" w:space="0" w:color="auto"/>
            </w:tcBorders>
            <w:shd w:val="clear" w:color="000000" w:fill="E6E5E7"/>
            <w:noWrap/>
            <w:hideMark/>
          </w:tcPr>
          <w:p w:rsidR="002D1DCC" w:rsidRPr="002D1DCC" w:rsidRDefault="002D1DCC" w:rsidP="002D1DCC">
            <w:pPr>
              <w:spacing w:after="0" w:line="240" w:lineRule="auto"/>
              <w:rPr>
                <w:rFonts w:ascii="Cambria" w:hAnsi="Cambria"/>
                <w:color w:val="000000"/>
                <w:sz w:val="18"/>
                <w:szCs w:val="18"/>
              </w:rPr>
            </w:pPr>
            <w:r w:rsidRPr="002D1DCC">
              <w:rPr>
                <w:rFonts w:ascii="Cambria" w:hAnsi="Cambria"/>
                <w:color w:val="000000"/>
                <w:sz w:val="18"/>
                <w:szCs w:val="18"/>
              </w:rPr>
              <w:t> </w:t>
            </w:r>
          </w:p>
        </w:tc>
      </w:tr>
      <w:tr w:rsidR="002D1DCC" w:rsidRPr="00A318CA" w:rsidTr="0032472D">
        <w:trPr>
          <w:trHeight w:val="420"/>
        </w:trPr>
        <w:tc>
          <w:tcPr>
            <w:tcW w:w="12859" w:type="dxa"/>
            <w:gridSpan w:val="4"/>
            <w:tcBorders>
              <w:top w:val="single" w:sz="4" w:space="0" w:color="auto"/>
              <w:left w:val="single" w:sz="4" w:space="0" w:color="auto"/>
              <w:bottom w:val="single" w:sz="4" w:space="0" w:color="auto"/>
              <w:right w:val="single" w:sz="4" w:space="0" w:color="000000"/>
            </w:tcBorders>
            <w:shd w:val="clear" w:color="000000" w:fill="FDE9D9"/>
            <w:hideMark/>
          </w:tcPr>
          <w:p w:rsidR="002D1DCC" w:rsidRDefault="002D1DCC" w:rsidP="002D1DCC">
            <w:pPr>
              <w:spacing w:after="0" w:line="240" w:lineRule="auto"/>
              <w:rPr>
                <w:color w:val="000000"/>
                <w:sz w:val="18"/>
                <w:szCs w:val="18"/>
              </w:rPr>
            </w:pPr>
            <w:r w:rsidRPr="002D1DCC">
              <w:rPr>
                <w:color w:val="000000"/>
                <w:sz w:val="18"/>
                <w:szCs w:val="18"/>
              </w:rPr>
              <w:t>Differentiated Instruction Opportunities/Overview:</w:t>
            </w:r>
            <w:r w:rsidR="00DD3A9E">
              <w:t xml:space="preserve">  </w:t>
            </w:r>
            <w:hyperlink r:id="rId17" w:history="1">
              <w:r w:rsidR="00DD3A9E" w:rsidRPr="001B7375">
                <w:rPr>
                  <w:rStyle w:val="Hyperlink"/>
                  <w:sz w:val="18"/>
                  <w:szCs w:val="18"/>
                </w:rPr>
                <w:t>https://www.youtube.com/watch?v=Dfd8uoaSZ2M</w:t>
              </w:r>
            </w:hyperlink>
          </w:p>
          <w:p w:rsidR="00DD3A9E" w:rsidRDefault="00DD3A9E" w:rsidP="002D1DCC">
            <w:pPr>
              <w:spacing w:after="0" w:line="240" w:lineRule="auto"/>
              <w:rPr>
                <w:color w:val="000000"/>
                <w:sz w:val="18"/>
                <w:szCs w:val="18"/>
              </w:rPr>
            </w:pPr>
            <w:r>
              <w:rPr>
                <w:color w:val="000000"/>
                <w:sz w:val="18"/>
                <w:szCs w:val="18"/>
              </w:rPr>
              <w:t xml:space="preserve">Students can listen to the story on YouTube.  </w:t>
            </w:r>
          </w:p>
          <w:p w:rsidR="00DD3A9E" w:rsidRDefault="00DD3A9E" w:rsidP="002D1DCC">
            <w:pPr>
              <w:spacing w:after="0" w:line="240" w:lineRule="auto"/>
              <w:rPr>
                <w:color w:val="000000"/>
                <w:sz w:val="18"/>
                <w:szCs w:val="18"/>
              </w:rPr>
            </w:pPr>
            <w:r>
              <w:rPr>
                <w:color w:val="000000"/>
                <w:sz w:val="18"/>
                <w:szCs w:val="18"/>
              </w:rPr>
              <w:t>Students can choose the activities on the Polar Express website.</w:t>
            </w:r>
          </w:p>
          <w:p w:rsidR="00DD3A9E" w:rsidRDefault="00DD3A9E" w:rsidP="002D1DCC">
            <w:pPr>
              <w:spacing w:after="0" w:line="240" w:lineRule="auto"/>
              <w:rPr>
                <w:color w:val="000000"/>
                <w:sz w:val="18"/>
                <w:szCs w:val="18"/>
              </w:rPr>
            </w:pPr>
            <w:r>
              <w:rPr>
                <w:color w:val="000000"/>
                <w:sz w:val="18"/>
                <w:szCs w:val="18"/>
              </w:rPr>
              <w:t>Students can create trains from toilet paper rolls, etc.</w:t>
            </w:r>
          </w:p>
          <w:p w:rsidR="00DD3A9E" w:rsidRPr="002D1DCC" w:rsidRDefault="00DD3A9E" w:rsidP="002D1DCC">
            <w:pPr>
              <w:spacing w:after="0" w:line="240" w:lineRule="auto"/>
              <w:rPr>
                <w:color w:val="000000"/>
                <w:sz w:val="18"/>
                <w:szCs w:val="18"/>
              </w:rPr>
            </w:pPr>
          </w:p>
        </w:tc>
      </w:tr>
      <w:tr w:rsidR="002D1DCC" w:rsidRPr="00A318CA" w:rsidTr="0032472D">
        <w:trPr>
          <w:trHeight w:val="390"/>
        </w:trPr>
        <w:tc>
          <w:tcPr>
            <w:tcW w:w="12859" w:type="dxa"/>
            <w:gridSpan w:val="4"/>
            <w:tcBorders>
              <w:top w:val="single" w:sz="4" w:space="0" w:color="auto"/>
              <w:left w:val="single" w:sz="4" w:space="0" w:color="auto"/>
              <w:bottom w:val="single" w:sz="4" w:space="0" w:color="auto"/>
              <w:right w:val="single" w:sz="4" w:space="0" w:color="000000"/>
            </w:tcBorders>
            <w:shd w:val="clear" w:color="000000" w:fill="C2D69A"/>
            <w:hideMark/>
          </w:tcPr>
          <w:p w:rsidR="002D1DCC" w:rsidRPr="002D1DCC" w:rsidRDefault="002D1DCC" w:rsidP="00E30119">
            <w:pPr>
              <w:spacing w:after="0" w:line="240" w:lineRule="auto"/>
              <w:rPr>
                <w:rFonts w:ascii="Cambria" w:hAnsi="Cambria"/>
                <w:color w:val="000000"/>
                <w:sz w:val="18"/>
                <w:szCs w:val="18"/>
              </w:rPr>
            </w:pPr>
            <w:r w:rsidRPr="002D1DCC">
              <w:rPr>
                <w:rFonts w:ascii="Cambria" w:hAnsi="Cambria"/>
                <w:color w:val="000000"/>
                <w:sz w:val="18"/>
                <w:szCs w:val="18"/>
              </w:rPr>
              <w:t>Cross Curricular Opportunities:</w:t>
            </w:r>
            <w:r w:rsidR="00E30119">
              <w:rPr>
                <w:rFonts w:ascii="Cambria" w:hAnsi="Cambria"/>
                <w:color w:val="000000"/>
                <w:sz w:val="18"/>
                <w:szCs w:val="18"/>
              </w:rPr>
              <w:t xml:space="preserve"> Students will</w:t>
            </w:r>
            <w:r w:rsidR="00366E55">
              <w:rPr>
                <w:rFonts w:ascii="Cambria" w:hAnsi="Cambria"/>
                <w:color w:val="000000"/>
                <w:sz w:val="18"/>
                <w:szCs w:val="18"/>
              </w:rPr>
              <w:t xml:space="preserve"> record responses and participate in literature circles. They will also be given opportunities to</w:t>
            </w:r>
            <w:r w:rsidR="00E30119">
              <w:rPr>
                <w:rFonts w:ascii="Cambria" w:hAnsi="Cambria"/>
                <w:color w:val="000000"/>
                <w:sz w:val="18"/>
                <w:szCs w:val="18"/>
              </w:rPr>
              <w:t xml:space="preserve"> think-pair-share </w:t>
            </w:r>
            <w:r w:rsidR="00366E55">
              <w:rPr>
                <w:rFonts w:ascii="Cambria" w:hAnsi="Cambria"/>
                <w:color w:val="000000"/>
                <w:sz w:val="18"/>
                <w:szCs w:val="18"/>
              </w:rPr>
              <w:t xml:space="preserve">about the religious context within the Polar Express. </w:t>
            </w:r>
          </w:p>
        </w:tc>
      </w:tr>
      <w:tr w:rsidR="002D1DCC" w:rsidRPr="00A318CA" w:rsidTr="0032472D">
        <w:trPr>
          <w:trHeight w:val="435"/>
        </w:trPr>
        <w:tc>
          <w:tcPr>
            <w:tcW w:w="12859" w:type="dxa"/>
            <w:gridSpan w:val="4"/>
            <w:tcBorders>
              <w:top w:val="single" w:sz="8" w:space="0" w:color="auto"/>
              <w:left w:val="single" w:sz="8" w:space="0" w:color="auto"/>
              <w:bottom w:val="single" w:sz="8" w:space="0" w:color="auto"/>
              <w:right w:val="single" w:sz="8" w:space="0" w:color="000000"/>
            </w:tcBorders>
            <w:shd w:val="clear" w:color="000000" w:fill="538ED5"/>
            <w:noWrap/>
            <w:vAlign w:val="center"/>
            <w:hideMark/>
          </w:tcPr>
          <w:p w:rsidR="002D1DCC" w:rsidRPr="002D1DCC" w:rsidRDefault="002D1DCC" w:rsidP="002D1DCC">
            <w:pPr>
              <w:spacing w:after="0" w:line="240" w:lineRule="auto"/>
              <w:jc w:val="center"/>
              <w:rPr>
                <w:b/>
                <w:bCs/>
                <w:color w:val="000000"/>
                <w:sz w:val="32"/>
                <w:szCs w:val="32"/>
              </w:rPr>
            </w:pPr>
            <w:r w:rsidRPr="002D1DCC">
              <w:rPr>
                <w:b/>
                <w:bCs/>
                <w:color w:val="000000"/>
                <w:sz w:val="32"/>
                <w:szCs w:val="32"/>
              </w:rPr>
              <w:t>Common Core Checklist</w:t>
            </w:r>
          </w:p>
        </w:tc>
      </w:tr>
      <w:tr w:rsidR="002D1DCC" w:rsidRPr="00A318CA" w:rsidTr="0032472D">
        <w:trPr>
          <w:trHeight w:val="300"/>
        </w:trPr>
        <w:tc>
          <w:tcPr>
            <w:tcW w:w="12859" w:type="dxa"/>
            <w:gridSpan w:val="4"/>
            <w:tcBorders>
              <w:top w:val="single" w:sz="8" w:space="0" w:color="auto"/>
              <w:left w:val="nil"/>
              <w:bottom w:val="nil"/>
              <w:right w:val="nil"/>
            </w:tcBorders>
            <w:shd w:val="clear" w:color="000000" w:fill="FFFF00"/>
            <w:noWrap/>
            <w:vAlign w:val="bottom"/>
            <w:hideMark/>
          </w:tcPr>
          <w:p w:rsidR="002D1DCC" w:rsidRPr="002D1DCC" w:rsidRDefault="002D1DCC" w:rsidP="002D1DCC">
            <w:pPr>
              <w:spacing w:after="0" w:line="240" w:lineRule="auto"/>
              <w:rPr>
                <w:color w:val="000000"/>
              </w:rPr>
            </w:pPr>
            <w:r w:rsidRPr="002D1DCC">
              <w:rPr>
                <w:color w:val="000000"/>
              </w:rPr>
              <w:t>Writing</w:t>
            </w:r>
          </w:p>
        </w:tc>
      </w:tr>
      <w:tr w:rsidR="00A01E04" w:rsidRPr="00A318CA" w:rsidTr="0032472D">
        <w:trPr>
          <w:trHeight w:val="300"/>
        </w:trPr>
        <w:tc>
          <w:tcPr>
            <w:tcW w:w="113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D1DCC" w:rsidRPr="002D1DCC" w:rsidRDefault="002D1DCC" w:rsidP="002D1DCC">
            <w:pPr>
              <w:spacing w:after="0" w:line="240" w:lineRule="auto"/>
              <w:rPr>
                <w:color w:val="000000"/>
              </w:rPr>
            </w:pPr>
            <w:r w:rsidRPr="002D1DCC">
              <w:rPr>
                <w:color w:val="000000"/>
              </w:rPr>
              <w:t> </w:t>
            </w:r>
            <w:r w:rsidR="00DD3A9E" w:rsidRPr="002D1DCC">
              <w:rPr>
                <w:color w:val="000000"/>
              </w:rPr>
              <w:t> </w:t>
            </w:r>
            <w:r w:rsidR="00DD3A9E">
              <w:rPr>
                <w:color w:val="000000"/>
              </w:rPr>
              <w:t>***</w:t>
            </w:r>
          </w:p>
        </w:tc>
        <w:tc>
          <w:tcPr>
            <w:tcW w:w="11728"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Paragraph</w:t>
            </w:r>
          </w:p>
        </w:tc>
      </w:tr>
      <w:tr w:rsidR="00A01E04" w:rsidRPr="00A318CA" w:rsidTr="0032472D">
        <w:trPr>
          <w:trHeight w:val="300"/>
        </w:trPr>
        <w:tc>
          <w:tcPr>
            <w:tcW w:w="1131" w:type="dxa"/>
            <w:tcBorders>
              <w:top w:val="nil"/>
              <w:left w:val="single" w:sz="4" w:space="0" w:color="auto"/>
              <w:bottom w:val="single" w:sz="4" w:space="0" w:color="auto"/>
              <w:right w:val="single" w:sz="4" w:space="0" w:color="auto"/>
            </w:tcBorders>
            <w:shd w:val="clear" w:color="000000" w:fill="FFFF00"/>
            <w:noWrap/>
            <w:vAlign w:val="bottom"/>
            <w:hideMark/>
          </w:tcPr>
          <w:p w:rsidR="002D1DCC" w:rsidRPr="002D1DCC" w:rsidRDefault="002D1DCC" w:rsidP="002D1DCC">
            <w:pPr>
              <w:spacing w:after="0" w:line="240" w:lineRule="auto"/>
              <w:rPr>
                <w:color w:val="000000"/>
              </w:rPr>
            </w:pPr>
            <w:r w:rsidRPr="002D1DCC">
              <w:rPr>
                <w:color w:val="000000"/>
              </w:rPr>
              <w:t> </w:t>
            </w:r>
          </w:p>
        </w:tc>
        <w:tc>
          <w:tcPr>
            <w:tcW w:w="11728"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Essay (narratives, fairy tales, realistic fiction)</w:t>
            </w:r>
          </w:p>
        </w:tc>
      </w:tr>
      <w:tr w:rsidR="00A01E04" w:rsidRPr="00A318CA" w:rsidTr="0032472D">
        <w:trPr>
          <w:trHeight w:val="300"/>
        </w:trPr>
        <w:tc>
          <w:tcPr>
            <w:tcW w:w="1131" w:type="dxa"/>
            <w:tcBorders>
              <w:top w:val="nil"/>
              <w:left w:val="single" w:sz="4" w:space="0" w:color="auto"/>
              <w:bottom w:val="single" w:sz="4" w:space="0" w:color="auto"/>
              <w:right w:val="single" w:sz="4" w:space="0" w:color="auto"/>
            </w:tcBorders>
            <w:shd w:val="clear" w:color="000000" w:fill="FFFF00"/>
            <w:noWrap/>
            <w:vAlign w:val="bottom"/>
            <w:hideMark/>
          </w:tcPr>
          <w:p w:rsidR="002D1DCC" w:rsidRPr="002D1DCC" w:rsidRDefault="002D1DCC" w:rsidP="002D1DCC">
            <w:pPr>
              <w:spacing w:after="0" w:line="240" w:lineRule="auto"/>
              <w:rPr>
                <w:color w:val="000000"/>
              </w:rPr>
            </w:pPr>
            <w:r w:rsidRPr="002D1DCC">
              <w:rPr>
                <w:color w:val="000000"/>
              </w:rPr>
              <w:t> </w:t>
            </w:r>
            <w:r w:rsidR="00F34359">
              <w:rPr>
                <w:color w:val="000000"/>
              </w:rPr>
              <w:t>***</w:t>
            </w:r>
          </w:p>
        </w:tc>
        <w:tc>
          <w:tcPr>
            <w:tcW w:w="11728"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Summary</w:t>
            </w:r>
          </w:p>
        </w:tc>
      </w:tr>
      <w:tr w:rsidR="00A01E04" w:rsidRPr="00A318CA" w:rsidTr="0032472D">
        <w:trPr>
          <w:trHeight w:val="300"/>
        </w:trPr>
        <w:tc>
          <w:tcPr>
            <w:tcW w:w="1131" w:type="dxa"/>
            <w:tcBorders>
              <w:top w:val="nil"/>
              <w:left w:val="single" w:sz="4" w:space="0" w:color="auto"/>
              <w:bottom w:val="single" w:sz="4" w:space="0" w:color="auto"/>
              <w:right w:val="single" w:sz="4" w:space="0" w:color="auto"/>
            </w:tcBorders>
            <w:shd w:val="clear" w:color="000000" w:fill="FFFF00"/>
            <w:noWrap/>
            <w:vAlign w:val="bottom"/>
            <w:hideMark/>
          </w:tcPr>
          <w:p w:rsidR="002D1DCC" w:rsidRPr="002D1DCC" w:rsidRDefault="002D1DCC" w:rsidP="002D1DCC">
            <w:pPr>
              <w:spacing w:after="0" w:line="240" w:lineRule="auto"/>
              <w:rPr>
                <w:color w:val="000000"/>
              </w:rPr>
            </w:pPr>
            <w:r w:rsidRPr="002D1DCC">
              <w:rPr>
                <w:color w:val="000000"/>
              </w:rPr>
              <w:t> </w:t>
            </w:r>
          </w:p>
        </w:tc>
        <w:tc>
          <w:tcPr>
            <w:tcW w:w="11728"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Research</w:t>
            </w:r>
          </w:p>
        </w:tc>
      </w:tr>
      <w:tr w:rsidR="00A01E04" w:rsidRPr="00A318CA" w:rsidTr="0032472D">
        <w:trPr>
          <w:trHeight w:val="300"/>
        </w:trPr>
        <w:tc>
          <w:tcPr>
            <w:tcW w:w="1131" w:type="dxa"/>
            <w:tcBorders>
              <w:top w:val="nil"/>
              <w:left w:val="single" w:sz="4" w:space="0" w:color="auto"/>
              <w:bottom w:val="single" w:sz="4" w:space="0" w:color="auto"/>
              <w:right w:val="single" w:sz="4" w:space="0" w:color="auto"/>
            </w:tcBorders>
            <w:shd w:val="clear" w:color="000000" w:fill="FFFF00"/>
            <w:noWrap/>
            <w:vAlign w:val="bottom"/>
            <w:hideMark/>
          </w:tcPr>
          <w:p w:rsidR="002D1DCC" w:rsidRPr="002D1DCC" w:rsidRDefault="002D1DCC" w:rsidP="002D1DCC">
            <w:pPr>
              <w:spacing w:after="0" w:line="240" w:lineRule="auto"/>
              <w:rPr>
                <w:color w:val="000000"/>
              </w:rPr>
            </w:pPr>
            <w:r w:rsidRPr="002D1DCC">
              <w:rPr>
                <w:color w:val="000000"/>
              </w:rPr>
              <w:t> </w:t>
            </w:r>
            <w:r w:rsidR="00F34359">
              <w:rPr>
                <w:color w:val="000000"/>
              </w:rPr>
              <w:t>***</w:t>
            </w:r>
          </w:p>
        </w:tc>
        <w:tc>
          <w:tcPr>
            <w:tcW w:w="11728"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Detailed answers (text supported)</w:t>
            </w:r>
          </w:p>
        </w:tc>
      </w:tr>
      <w:tr w:rsidR="00A01E04" w:rsidRPr="00A318CA" w:rsidTr="0032472D">
        <w:trPr>
          <w:trHeight w:val="300"/>
        </w:trPr>
        <w:tc>
          <w:tcPr>
            <w:tcW w:w="1131" w:type="dxa"/>
            <w:tcBorders>
              <w:top w:val="nil"/>
              <w:left w:val="single" w:sz="4" w:space="0" w:color="auto"/>
              <w:bottom w:val="single" w:sz="4" w:space="0" w:color="auto"/>
              <w:right w:val="single" w:sz="4" w:space="0" w:color="auto"/>
            </w:tcBorders>
            <w:shd w:val="clear" w:color="000000" w:fill="FFFF00"/>
            <w:noWrap/>
            <w:vAlign w:val="bottom"/>
            <w:hideMark/>
          </w:tcPr>
          <w:p w:rsidR="002D1DCC" w:rsidRPr="002D1DCC" w:rsidRDefault="002D1DCC" w:rsidP="002D1DCC">
            <w:pPr>
              <w:spacing w:after="0" w:line="240" w:lineRule="auto"/>
              <w:rPr>
                <w:color w:val="000000"/>
              </w:rPr>
            </w:pPr>
            <w:r w:rsidRPr="002D1DCC">
              <w:rPr>
                <w:color w:val="000000"/>
              </w:rPr>
              <w:t> </w:t>
            </w:r>
          </w:p>
        </w:tc>
        <w:tc>
          <w:tcPr>
            <w:tcW w:w="11728"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Notes (note taking skills, outlines)</w:t>
            </w:r>
          </w:p>
        </w:tc>
      </w:tr>
      <w:tr w:rsidR="00A01E04" w:rsidRPr="00A318CA" w:rsidTr="0032472D">
        <w:trPr>
          <w:trHeight w:val="300"/>
        </w:trPr>
        <w:tc>
          <w:tcPr>
            <w:tcW w:w="1131" w:type="dxa"/>
            <w:tcBorders>
              <w:top w:val="nil"/>
              <w:left w:val="single" w:sz="4" w:space="0" w:color="auto"/>
              <w:bottom w:val="single" w:sz="4" w:space="0" w:color="auto"/>
              <w:right w:val="single" w:sz="4" w:space="0" w:color="auto"/>
            </w:tcBorders>
            <w:shd w:val="clear" w:color="000000" w:fill="FFFF00"/>
            <w:noWrap/>
            <w:vAlign w:val="bottom"/>
            <w:hideMark/>
          </w:tcPr>
          <w:p w:rsidR="002D1DCC" w:rsidRPr="002D1DCC" w:rsidRDefault="002D1DCC" w:rsidP="002D1DCC">
            <w:pPr>
              <w:spacing w:after="0" w:line="240" w:lineRule="auto"/>
              <w:rPr>
                <w:color w:val="000000"/>
              </w:rPr>
            </w:pPr>
            <w:r w:rsidRPr="002D1DCC">
              <w:rPr>
                <w:color w:val="000000"/>
              </w:rPr>
              <w:t> </w:t>
            </w:r>
            <w:r w:rsidR="00DD3A9E" w:rsidRPr="002D1DCC">
              <w:rPr>
                <w:color w:val="000000"/>
              </w:rPr>
              <w:t> </w:t>
            </w:r>
            <w:r w:rsidR="00DD3A9E">
              <w:rPr>
                <w:color w:val="000000"/>
              </w:rPr>
              <w:t>***</w:t>
            </w:r>
          </w:p>
        </w:tc>
        <w:tc>
          <w:tcPr>
            <w:tcW w:w="11728"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Complete sentences</w:t>
            </w:r>
          </w:p>
        </w:tc>
      </w:tr>
      <w:tr w:rsidR="002D1DCC" w:rsidRPr="00A318CA" w:rsidTr="0032472D">
        <w:trPr>
          <w:trHeight w:val="300"/>
        </w:trPr>
        <w:tc>
          <w:tcPr>
            <w:tcW w:w="12859" w:type="dxa"/>
            <w:gridSpan w:val="4"/>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2D1DCC" w:rsidRPr="002D1DCC" w:rsidRDefault="002D1DCC" w:rsidP="002D1DCC">
            <w:pPr>
              <w:spacing w:after="0" w:line="240" w:lineRule="auto"/>
              <w:rPr>
                <w:color w:val="000000"/>
              </w:rPr>
            </w:pPr>
            <w:r w:rsidRPr="002D1DCC">
              <w:rPr>
                <w:color w:val="000000"/>
              </w:rPr>
              <w:t>Reading</w:t>
            </w:r>
          </w:p>
        </w:tc>
      </w:tr>
      <w:tr w:rsidR="00A01E04" w:rsidRPr="00A318CA" w:rsidTr="0032472D">
        <w:trPr>
          <w:trHeight w:val="300"/>
        </w:trPr>
        <w:tc>
          <w:tcPr>
            <w:tcW w:w="1131" w:type="dxa"/>
            <w:tcBorders>
              <w:top w:val="nil"/>
              <w:left w:val="single" w:sz="4" w:space="0" w:color="auto"/>
              <w:bottom w:val="single" w:sz="4" w:space="0" w:color="auto"/>
              <w:right w:val="single" w:sz="4" w:space="0" w:color="auto"/>
            </w:tcBorders>
            <w:shd w:val="clear" w:color="000000" w:fill="FFC000"/>
            <w:noWrap/>
            <w:vAlign w:val="bottom"/>
            <w:hideMark/>
          </w:tcPr>
          <w:p w:rsidR="002D1DCC" w:rsidRPr="002D1DCC" w:rsidRDefault="002D1DCC" w:rsidP="002D1DCC">
            <w:pPr>
              <w:spacing w:after="0" w:line="240" w:lineRule="auto"/>
              <w:rPr>
                <w:color w:val="000000"/>
              </w:rPr>
            </w:pPr>
            <w:r w:rsidRPr="002D1DCC">
              <w:rPr>
                <w:color w:val="000000"/>
              </w:rPr>
              <w:t> </w:t>
            </w:r>
          </w:p>
        </w:tc>
        <w:tc>
          <w:tcPr>
            <w:tcW w:w="11728"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Informational text</w:t>
            </w:r>
          </w:p>
        </w:tc>
      </w:tr>
      <w:tr w:rsidR="00A01E04" w:rsidRPr="00A318CA" w:rsidTr="0032472D">
        <w:trPr>
          <w:trHeight w:val="300"/>
        </w:trPr>
        <w:tc>
          <w:tcPr>
            <w:tcW w:w="1131" w:type="dxa"/>
            <w:tcBorders>
              <w:top w:val="nil"/>
              <w:left w:val="single" w:sz="4" w:space="0" w:color="auto"/>
              <w:bottom w:val="single" w:sz="4" w:space="0" w:color="auto"/>
              <w:right w:val="single" w:sz="4" w:space="0" w:color="auto"/>
            </w:tcBorders>
            <w:shd w:val="clear" w:color="000000" w:fill="FFC000"/>
            <w:noWrap/>
            <w:vAlign w:val="bottom"/>
            <w:hideMark/>
          </w:tcPr>
          <w:p w:rsidR="002D1DCC" w:rsidRPr="002D1DCC" w:rsidRDefault="002D1DCC" w:rsidP="002D1DCC">
            <w:pPr>
              <w:spacing w:after="0" w:line="240" w:lineRule="auto"/>
              <w:rPr>
                <w:color w:val="000000"/>
              </w:rPr>
            </w:pPr>
            <w:r w:rsidRPr="002D1DCC">
              <w:rPr>
                <w:color w:val="000000"/>
              </w:rPr>
              <w:t> </w:t>
            </w:r>
          </w:p>
        </w:tc>
        <w:tc>
          <w:tcPr>
            <w:tcW w:w="11728"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Lexile</w:t>
            </w:r>
          </w:p>
        </w:tc>
      </w:tr>
      <w:tr w:rsidR="00A01E04" w:rsidRPr="00A318CA" w:rsidTr="0032472D">
        <w:trPr>
          <w:trHeight w:val="300"/>
        </w:trPr>
        <w:tc>
          <w:tcPr>
            <w:tcW w:w="1131" w:type="dxa"/>
            <w:tcBorders>
              <w:top w:val="nil"/>
              <w:left w:val="single" w:sz="4" w:space="0" w:color="auto"/>
              <w:bottom w:val="single" w:sz="4" w:space="0" w:color="auto"/>
              <w:right w:val="single" w:sz="4" w:space="0" w:color="auto"/>
            </w:tcBorders>
            <w:shd w:val="clear" w:color="000000" w:fill="FFC000"/>
            <w:noWrap/>
            <w:vAlign w:val="bottom"/>
            <w:hideMark/>
          </w:tcPr>
          <w:p w:rsidR="002D1DCC" w:rsidRPr="002D1DCC" w:rsidRDefault="002D1DCC" w:rsidP="002D1DCC">
            <w:pPr>
              <w:spacing w:after="0" w:line="240" w:lineRule="auto"/>
              <w:rPr>
                <w:color w:val="000000"/>
              </w:rPr>
            </w:pPr>
            <w:r w:rsidRPr="002D1DCC">
              <w:rPr>
                <w:color w:val="000000"/>
              </w:rPr>
              <w:t> </w:t>
            </w:r>
            <w:r w:rsidR="00F34359">
              <w:rPr>
                <w:color w:val="000000"/>
              </w:rPr>
              <w:t>***</w:t>
            </w:r>
          </w:p>
        </w:tc>
        <w:tc>
          <w:tcPr>
            <w:tcW w:w="11728"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Speaking</w:t>
            </w:r>
          </w:p>
        </w:tc>
      </w:tr>
      <w:tr w:rsidR="00A01E04" w:rsidRPr="00A318CA" w:rsidTr="0032472D">
        <w:trPr>
          <w:trHeight w:val="300"/>
        </w:trPr>
        <w:tc>
          <w:tcPr>
            <w:tcW w:w="1131" w:type="dxa"/>
            <w:tcBorders>
              <w:top w:val="nil"/>
              <w:left w:val="single" w:sz="4" w:space="0" w:color="auto"/>
              <w:bottom w:val="single" w:sz="4" w:space="0" w:color="auto"/>
              <w:right w:val="single" w:sz="4" w:space="0" w:color="auto"/>
            </w:tcBorders>
            <w:shd w:val="clear" w:color="000000" w:fill="FFC000"/>
            <w:noWrap/>
            <w:vAlign w:val="bottom"/>
            <w:hideMark/>
          </w:tcPr>
          <w:p w:rsidR="002D1DCC" w:rsidRPr="002D1DCC" w:rsidRDefault="002D1DCC" w:rsidP="002D1DCC">
            <w:pPr>
              <w:spacing w:after="0" w:line="240" w:lineRule="auto"/>
              <w:rPr>
                <w:color w:val="000000"/>
              </w:rPr>
            </w:pPr>
            <w:r w:rsidRPr="002D1DCC">
              <w:rPr>
                <w:color w:val="000000"/>
              </w:rPr>
              <w:t> </w:t>
            </w:r>
            <w:r w:rsidR="00F34359">
              <w:rPr>
                <w:color w:val="000000"/>
              </w:rPr>
              <w:t>***</w:t>
            </w:r>
          </w:p>
        </w:tc>
        <w:tc>
          <w:tcPr>
            <w:tcW w:w="11728"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Listening</w:t>
            </w:r>
          </w:p>
        </w:tc>
      </w:tr>
      <w:tr w:rsidR="00A01E04" w:rsidRPr="00A318CA" w:rsidTr="0032472D">
        <w:trPr>
          <w:trHeight w:val="300"/>
        </w:trPr>
        <w:tc>
          <w:tcPr>
            <w:tcW w:w="1131" w:type="dxa"/>
            <w:tcBorders>
              <w:top w:val="nil"/>
              <w:left w:val="single" w:sz="4" w:space="0" w:color="auto"/>
              <w:bottom w:val="single" w:sz="4" w:space="0" w:color="auto"/>
              <w:right w:val="single" w:sz="4" w:space="0" w:color="auto"/>
            </w:tcBorders>
            <w:shd w:val="clear" w:color="000000" w:fill="FFC000"/>
            <w:noWrap/>
            <w:vAlign w:val="bottom"/>
            <w:hideMark/>
          </w:tcPr>
          <w:p w:rsidR="002D1DCC" w:rsidRPr="002D1DCC" w:rsidRDefault="002D1DCC" w:rsidP="002D1DCC">
            <w:pPr>
              <w:spacing w:after="0" w:line="240" w:lineRule="auto"/>
              <w:rPr>
                <w:color w:val="000000"/>
              </w:rPr>
            </w:pPr>
            <w:r w:rsidRPr="002D1DCC">
              <w:rPr>
                <w:color w:val="000000"/>
              </w:rPr>
              <w:t> </w:t>
            </w:r>
          </w:p>
        </w:tc>
        <w:tc>
          <w:tcPr>
            <w:tcW w:w="11728"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Varied strategies and instructional methods</w:t>
            </w:r>
          </w:p>
        </w:tc>
      </w:tr>
      <w:tr w:rsidR="00A01E04" w:rsidRPr="00A318CA" w:rsidTr="0032472D">
        <w:trPr>
          <w:trHeight w:val="300"/>
        </w:trPr>
        <w:tc>
          <w:tcPr>
            <w:tcW w:w="1131" w:type="dxa"/>
            <w:tcBorders>
              <w:top w:val="nil"/>
              <w:left w:val="single" w:sz="4" w:space="0" w:color="auto"/>
              <w:bottom w:val="single" w:sz="4" w:space="0" w:color="auto"/>
              <w:right w:val="single" w:sz="4" w:space="0" w:color="auto"/>
            </w:tcBorders>
            <w:shd w:val="clear" w:color="000000" w:fill="FFC000"/>
            <w:noWrap/>
            <w:vAlign w:val="bottom"/>
            <w:hideMark/>
          </w:tcPr>
          <w:p w:rsidR="002D1DCC" w:rsidRPr="002D1DCC" w:rsidRDefault="002D1DCC" w:rsidP="002D1DCC">
            <w:pPr>
              <w:spacing w:after="0" w:line="240" w:lineRule="auto"/>
              <w:rPr>
                <w:color w:val="000000"/>
              </w:rPr>
            </w:pPr>
            <w:r w:rsidRPr="002D1DCC">
              <w:rPr>
                <w:color w:val="000000"/>
              </w:rPr>
              <w:t> </w:t>
            </w:r>
            <w:r w:rsidR="00DD3A9E" w:rsidRPr="002D1DCC">
              <w:rPr>
                <w:color w:val="000000"/>
              </w:rPr>
              <w:t> </w:t>
            </w:r>
            <w:r w:rsidR="00DD3A9E">
              <w:rPr>
                <w:color w:val="000000"/>
              </w:rPr>
              <w:t>***</w:t>
            </w:r>
          </w:p>
        </w:tc>
        <w:tc>
          <w:tcPr>
            <w:tcW w:w="11728"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Critical thinking in whole class discussion</w:t>
            </w:r>
          </w:p>
        </w:tc>
      </w:tr>
      <w:tr w:rsidR="00A01E04" w:rsidRPr="00A318CA" w:rsidTr="0032472D">
        <w:trPr>
          <w:trHeight w:val="300"/>
        </w:trPr>
        <w:tc>
          <w:tcPr>
            <w:tcW w:w="1131" w:type="dxa"/>
            <w:tcBorders>
              <w:top w:val="nil"/>
              <w:left w:val="single" w:sz="4" w:space="0" w:color="auto"/>
              <w:bottom w:val="single" w:sz="4" w:space="0" w:color="auto"/>
              <w:right w:val="single" w:sz="4" w:space="0" w:color="auto"/>
            </w:tcBorders>
            <w:shd w:val="clear" w:color="000000" w:fill="FFC000"/>
            <w:noWrap/>
            <w:vAlign w:val="bottom"/>
            <w:hideMark/>
          </w:tcPr>
          <w:p w:rsidR="002D1DCC" w:rsidRPr="002D1DCC" w:rsidRDefault="002D1DCC" w:rsidP="002D1DCC">
            <w:pPr>
              <w:spacing w:after="0" w:line="240" w:lineRule="auto"/>
              <w:rPr>
                <w:color w:val="000000"/>
              </w:rPr>
            </w:pPr>
            <w:r w:rsidRPr="002D1DCC">
              <w:rPr>
                <w:color w:val="000000"/>
              </w:rPr>
              <w:t> </w:t>
            </w:r>
            <w:r w:rsidR="00DD3A9E" w:rsidRPr="002D1DCC">
              <w:rPr>
                <w:color w:val="000000"/>
              </w:rPr>
              <w:t> </w:t>
            </w:r>
            <w:r w:rsidR="00DD3A9E">
              <w:rPr>
                <w:color w:val="000000"/>
              </w:rPr>
              <w:t>***</w:t>
            </w:r>
          </w:p>
        </w:tc>
        <w:tc>
          <w:tcPr>
            <w:tcW w:w="11728"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Student led activities</w:t>
            </w:r>
          </w:p>
        </w:tc>
      </w:tr>
      <w:tr w:rsidR="002D1DCC" w:rsidRPr="00A318CA" w:rsidTr="0032472D">
        <w:trPr>
          <w:trHeight w:val="300"/>
        </w:trPr>
        <w:tc>
          <w:tcPr>
            <w:tcW w:w="12859" w:type="dxa"/>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2D1DCC" w:rsidRPr="002D1DCC" w:rsidRDefault="002D1DCC" w:rsidP="002D1DCC">
            <w:pPr>
              <w:spacing w:after="0" w:line="240" w:lineRule="auto"/>
              <w:rPr>
                <w:color w:val="000000"/>
              </w:rPr>
            </w:pPr>
            <w:r w:rsidRPr="002D1DCC">
              <w:rPr>
                <w:color w:val="000000"/>
              </w:rPr>
              <w:t>Technology</w:t>
            </w:r>
          </w:p>
        </w:tc>
      </w:tr>
      <w:tr w:rsidR="00A01E04" w:rsidRPr="00A318CA" w:rsidTr="00DD3A9E">
        <w:trPr>
          <w:trHeight w:val="300"/>
        </w:trPr>
        <w:tc>
          <w:tcPr>
            <w:tcW w:w="1135" w:type="dxa"/>
            <w:tcBorders>
              <w:top w:val="nil"/>
              <w:left w:val="single" w:sz="4" w:space="0" w:color="auto"/>
              <w:bottom w:val="single" w:sz="4" w:space="0" w:color="auto"/>
              <w:right w:val="single" w:sz="4" w:space="0" w:color="auto"/>
            </w:tcBorders>
            <w:shd w:val="clear" w:color="000000" w:fill="FF0000"/>
            <w:noWrap/>
            <w:vAlign w:val="bottom"/>
            <w:hideMark/>
          </w:tcPr>
          <w:p w:rsidR="002D1DCC" w:rsidRPr="002D1DCC" w:rsidRDefault="002D1DCC" w:rsidP="002D1DCC">
            <w:pPr>
              <w:spacing w:after="0" w:line="240" w:lineRule="auto"/>
              <w:rPr>
                <w:color w:val="000000"/>
              </w:rPr>
            </w:pPr>
            <w:r w:rsidRPr="002D1DCC">
              <w:rPr>
                <w:color w:val="000000"/>
              </w:rPr>
              <w:t> </w:t>
            </w:r>
            <w:r w:rsidR="00F34359">
              <w:rPr>
                <w:color w:val="000000"/>
              </w:rPr>
              <w:t>***</w:t>
            </w:r>
          </w:p>
        </w:tc>
        <w:tc>
          <w:tcPr>
            <w:tcW w:w="11724"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Smartboard</w:t>
            </w:r>
          </w:p>
        </w:tc>
      </w:tr>
      <w:tr w:rsidR="00A01E04" w:rsidRPr="00A318CA" w:rsidTr="00DD3A9E">
        <w:trPr>
          <w:trHeight w:val="300"/>
        </w:trPr>
        <w:tc>
          <w:tcPr>
            <w:tcW w:w="1135" w:type="dxa"/>
            <w:tcBorders>
              <w:top w:val="nil"/>
              <w:left w:val="single" w:sz="4" w:space="0" w:color="auto"/>
              <w:bottom w:val="single" w:sz="4" w:space="0" w:color="auto"/>
              <w:right w:val="single" w:sz="4" w:space="0" w:color="auto"/>
            </w:tcBorders>
            <w:shd w:val="clear" w:color="000000" w:fill="FF0000"/>
            <w:noWrap/>
            <w:vAlign w:val="bottom"/>
            <w:hideMark/>
          </w:tcPr>
          <w:p w:rsidR="002D1DCC" w:rsidRPr="002D1DCC" w:rsidRDefault="002D1DCC" w:rsidP="002D1DCC">
            <w:pPr>
              <w:spacing w:after="0" w:line="240" w:lineRule="auto"/>
              <w:rPr>
                <w:color w:val="000000"/>
              </w:rPr>
            </w:pPr>
            <w:r w:rsidRPr="002D1DCC">
              <w:rPr>
                <w:color w:val="000000"/>
              </w:rPr>
              <w:t> </w:t>
            </w:r>
            <w:r w:rsidR="00DD3A9E" w:rsidRPr="002D1DCC">
              <w:rPr>
                <w:color w:val="000000"/>
              </w:rPr>
              <w:t> </w:t>
            </w:r>
            <w:r w:rsidR="00DD3A9E">
              <w:rPr>
                <w:color w:val="000000"/>
              </w:rPr>
              <w:t>***</w:t>
            </w:r>
          </w:p>
        </w:tc>
        <w:tc>
          <w:tcPr>
            <w:tcW w:w="11724"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Computers</w:t>
            </w:r>
          </w:p>
        </w:tc>
      </w:tr>
      <w:tr w:rsidR="00A01E04" w:rsidRPr="00A318CA" w:rsidTr="00DD3A9E">
        <w:trPr>
          <w:trHeight w:val="300"/>
        </w:trPr>
        <w:tc>
          <w:tcPr>
            <w:tcW w:w="1135" w:type="dxa"/>
            <w:tcBorders>
              <w:top w:val="nil"/>
              <w:left w:val="single" w:sz="4" w:space="0" w:color="auto"/>
              <w:bottom w:val="single" w:sz="4" w:space="0" w:color="auto"/>
              <w:right w:val="single" w:sz="4" w:space="0" w:color="auto"/>
            </w:tcBorders>
            <w:shd w:val="clear" w:color="000000" w:fill="FF0000"/>
            <w:noWrap/>
            <w:vAlign w:val="bottom"/>
            <w:hideMark/>
          </w:tcPr>
          <w:p w:rsidR="002D1DCC" w:rsidRPr="002D1DCC" w:rsidRDefault="002D1DCC" w:rsidP="002D1DCC">
            <w:pPr>
              <w:spacing w:after="0" w:line="240" w:lineRule="auto"/>
              <w:rPr>
                <w:color w:val="000000"/>
              </w:rPr>
            </w:pPr>
            <w:r w:rsidRPr="002D1DCC">
              <w:rPr>
                <w:color w:val="000000"/>
              </w:rPr>
              <w:t> </w:t>
            </w:r>
            <w:r w:rsidR="00DD3A9E" w:rsidRPr="002D1DCC">
              <w:rPr>
                <w:color w:val="000000"/>
              </w:rPr>
              <w:t> </w:t>
            </w:r>
            <w:r w:rsidR="00DD3A9E">
              <w:rPr>
                <w:color w:val="000000"/>
              </w:rPr>
              <w:t>***</w:t>
            </w:r>
          </w:p>
        </w:tc>
        <w:tc>
          <w:tcPr>
            <w:tcW w:w="11724"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iPads</w:t>
            </w:r>
          </w:p>
        </w:tc>
      </w:tr>
      <w:tr w:rsidR="00A01E04" w:rsidRPr="00A318CA" w:rsidTr="00DD3A9E">
        <w:trPr>
          <w:trHeight w:val="300"/>
        </w:trPr>
        <w:tc>
          <w:tcPr>
            <w:tcW w:w="1135" w:type="dxa"/>
            <w:tcBorders>
              <w:top w:val="nil"/>
              <w:left w:val="single" w:sz="4" w:space="0" w:color="auto"/>
              <w:bottom w:val="single" w:sz="4" w:space="0" w:color="auto"/>
              <w:right w:val="single" w:sz="4" w:space="0" w:color="auto"/>
            </w:tcBorders>
            <w:shd w:val="clear" w:color="000000" w:fill="FF0000"/>
            <w:noWrap/>
            <w:vAlign w:val="bottom"/>
            <w:hideMark/>
          </w:tcPr>
          <w:p w:rsidR="002D1DCC" w:rsidRPr="002D1DCC" w:rsidRDefault="002D1DCC" w:rsidP="002D1DCC">
            <w:pPr>
              <w:spacing w:after="0" w:line="240" w:lineRule="auto"/>
              <w:rPr>
                <w:color w:val="000000"/>
              </w:rPr>
            </w:pPr>
            <w:r w:rsidRPr="002D1DCC">
              <w:rPr>
                <w:color w:val="000000"/>
              </w:rPr>
              <w:t> </w:t>
            </w:r>
          </w:p>
        </w:tc>
        <w:tc>
          <w:tcPr>
            <w:tcW w:w="1172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D1DCC" w:rsidRPr="002D1DCC" w:rsidRDefault="002D1DCC" w:rsidP="002D1DCC">
            <w:pPr>
              <w:spacing w:after="0" w:line="240" w:lineRule="auto"/>
              <w:rPr>
                <w:color w:val="000000"/>
              </w:rPr>
            </w:pPr>
            <w:proofErr w:type="spellStart"/>
            <w:r w:rsidRPr="002D1DCC">
              <w:rPr>
                <w:color w:val="000000"/>
              </w:rPr>
              <w:t>Powerpoint</w:t>
            </w:r>
            <w:proofErr w:type="spellEnd"/>
            <w:r w:rsidRPr="002D1DCC">
              <w:rPr>
                <w:color w:val="000000"/>
              </w:rPr>
              <w:t>, Elmo etc.</w:t>
            </w:r>
          </w:p>
        </w:tc>
      </w:tr>
      <w:tr w:rsidR="002D1DCC" w:rsidRPr="00A318CA" w:rsidTr="0032472D">
        <w:trPr>
          <w:trHeight w:val="300"/>
        </w:trPr>
        <w:tc>
          <w:tcPr>
            <w:tcW w:w="12859" w:type="dxa"/>
            <w:gridSpan w:val="4"/>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2D1DCC" w:rsidRPr="002D1DCC" w:rsidRDefault="002D1DCC" w:rsidP="002D1DCC">
            <w:pPr>
              <w:spacing w:after="0" w:line="240" w:lineRule="auto"/>
              <w:rPr>
                <w:color w:val="000000"/>
              </w:rPr>
            </w:pPr>
            <w:r w:rsidRPr="002D1DCC">
              <w:rPr>
                <w:color w:val="000000"/>
              </w:rPr>
              <w:t>Differentiated Instruction</w:t>
            </w:r>
          </w:p>
        </w:tc>
      </w:tr>
      <w:tr w:rsidR="00A01E04" w:rsidRPr="00A318CA" w:rsidTr="00DD3A9E">
        <w:trPr>
          <w:trHeight w:val="300"/>
        </w:trPr>
        <w:tc>
          <w:tcPr>
            <w:tcW w:w="1135" w:type="dxa"/>
            <w:tcBorders>
              <w:top w:val="nil"/>
              <w:left w:val="single" w:sz="4" w:space="0" w:color="auto"/>
              <w:bottom w:val="single" w:sz="4" w:space="0" w:color="auto"/>
              <w:right w:val="single" w:sz="4" w:space="0" w:color="auto"/>
            </w:tcBorders>
            <w:shd w:val="clear" w:color="000000" w:fill="00B0F0"/>
            <w:noWrap/>
            <w:vAlign w:val="bottom"/>
            <w:hideMark/>
          </w:tcPr>
          <w:p w:rsidR="002D1DCC" w:rsidRPr="002D1DCC" w:rsidRDefault="002D1DCC" w:rsidP="002D1DCC">
            <w:pPr>
              <w:spacing w:after="0" w:line="240" w:lineRule="auto"/>
              <w:rPr>
                <w:color w:val="000000"/>
              </w:rPr>
            </w:pPr>
            <w:r w:rsidRPr="002D1DCC">
              <w:rPr>
                <w:color w:val="000000"/>
              </w:rPr>
              <w:lastRenderedPageBreak/>
              <w:t> </w:t>
            </w:r>
            <w:r w:rsidR="00DD3A9E" w:rsidRPr="002D1DCC">
              <w:rPr>
                <w:color w:val="000000"/>
              </w:rPr>
              <w:t> </w:t>
            </w:r>
            <w:r w:rsidR="00DD3A9E">
              <w:rPr>
                <w:color w:val="000000"/>
              </w:rPr>
              <w:t>***</w:t>
            </w:r>
          </w:p>
        </w:tc>
        <w:tc>
          <w:tcPr>
            <w:tcW w:w="11724"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Used multiple resources</w:t>
            </w:r>
          </w:p>
        </w:tc>
      </w:tr>
      <w:tr w:rsidR="00A01E04" w:rsidRPr="00A318CA" w:rsidTr="00DD3A9E">
        <w:trPr>
          <w:trHeight w:val="300"/>
        </w:trPr>
        <w:tc>
          <w:tcPr>
            <w:tcW w:w="1135" w:type="dxa"/>
            <w:tcBorders>
              <w:top w:val="nil"/>
              <w:left w:val="single" w:sz="4" w:space="0" w:color="auto"/>
              <w:bottom w:val="single" w:sz="4" w:space="0" w:color="auto"/>
              <w:right w:val="single" w:sz="4" w:space="0" w:color="auto"/>
            </w:tcBorders>
            <w:shd w:val="clear" w:color="000000" w:fill="00B0F0"/>
            <w:noWrap/>
            <w:vAlign w:val="bottom"/>
            <w:hideMark/>
          </w:tcPr>
          <w:p w:rsidR="002D1DCC" w:rsidRPr="002D1DCC" w:rsidRDefault="002D1DCC" w:rsidP="002D1DCC">
            <w:pPr>
              <w:spacing w:after="0" w:line="240" w:lineRule="auto"/>
              <w:rPr>
                <w:color w:val="000000"/>
              </w:rPr>
            </w:pPr>
            <w:r w:rsidRPr="002D1DCC">
              <w:rPr>
                <w:color w:val="000000"/>
              </w:rPr>
              <w:t> </w:t>
            </w:r>
          </w:p>
        </w:tc>
        <w:tc>
          <w:tcPr>
            <w:tcW w:w="11724"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Domain Vocabulary</w:t>
            </w:r>
          </w:p>
        </w:tc>
      </w:tr>
      <w:tr w:rsidR="00A01E04" w:rsidRPr="00A318CA" w:rsidTr="00DD3A9E">
        <w:trPr>
          <w:trHeight w:val="300"/>
        </w:trPr>
        <w:tc>
          <w:tcPr>
            <w:tcW w:w="1135" w:type="dxa"/>
            <w:tcBorders>
              <w:top w:val="nil"/>
              <w:left w:val="single" w:sz="4" w:space="0" w:color="auto"/>
              <w:bottom w:val="single" w:sz="4" w:space="0" w:color="auto"/>
              <w:right w:val="single" w:sz="4" w:space="0" w:color="auto"/>
            </w:tcBorders>
            <w:shd w:val="clear" w:color="000000" w:fill="00B0F0"/>
            <w:noWrap/>
            <w:vAlign w:val="bottom"/>
            <w:hideMark/>
          </w:tcPr>
          <w:p w:rsidR="002D1DCC" w:rsidRPr="002D1DCC" w:rsidRDefault="002D1DCC" w:rsidP="002D1DCC">
            <w:pPr>
              <w:spacing w:after="0" w:line="240" w:lineRule="auto"/>
              <w:rPr>
                <w:color w:val="000000"/>
              </w:rPr>
            </w:pPr>
            <w:r w:rsidRPr="002D1DCC">
              <w:rPr>
                <w:color w:val="000000"/>
              </w:rPr>
              <w:t> </w:t>
            </w:r>
            <w:r w:rsidR="00F34359">
              <w:rPr>
                <w:color w:val="000000"/>
              </w:rPr>
              <w:t>***</w:t>
            </w:r>
          </w:p>
        </w:tc>
        <w:tc>
          <w:tcPr>
            <w:tcW w:w="11724"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Cross-Curricular</w:t>
            </w:r>
          </w:p>
        </w:tc>
      </w:tr>
      <w:tr w:rsidR="00A01E04" w:rsidRPr="00A318CA" w:rsidTr="00DD3A9E">
        <w:trPr>
          <w:trHeight w:val="300"/>
        </w:trPr>
        <w:tc>
          <w:tcPr>
            <w:tcW w:w="1135" w:type="dxa"/>
            <w:tcBorders>
              <w:top w:val="nil"/>
              <w:left w:val="single" w:sz="4" w:space="0" w:color="auto"/>
              <w:bottom w:val="single" w:sz="4" w:space="0" w:color="auto"/>
              <w:right w:val="single" w:sz="4" w:space="0" w:color="auto"/>
            </w:tcBorders>
            <w:shd w:val="clear" w:color="000000" w:fill="00B0F0"/>
            <w:noWrap/>
            <w:vAlign w:val="bottom"/>
            <w:hideMark/>
          </w:tcPr>
          <w:p w:rsidR="002D1DCC" w:rsidRPr="002D1DCC" w:rsidRDefault="002D1DCC" w:rsidP="002D1DCC">
            <w:pPr>
              <w:spacing w:after="0" w:line="240" w:lineRule="auto"/>
              <w:rPr>
                <w:color w:val="000000"/>
              </w:rPr>
            </w:pPr>
            <w:r w:rsidRPr="002D1DCC">
              <w:rPr>
                <w:color w:val="000000"/>
              </w:rPr>
              <w:t> </w:t>
            </w:r>
            <w:r w:rsidR="00F34359">
              <w:rPr>
                <w:color w:val="000000"/>
              </w:rPr>
              <w:t>***</w:t>
            </w:r>
          </w:p>
        </w:tc>
        <w:tc>
          <w:tcPr>
            <w:tcW w:w="11724"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Collaborative engagement (meaningful feedback)</w:t>
            </w:r>
          </w:p>
        </w:tc>
      </w:tr>
      <w:tr w:rsidR="00A01E04" w:rsidRPr="00A318CA" w:rsidTr="00DD3A9E">
        <w:trPr>
          <w:trHeight w:val="300"/>
        </w:trPr>
        <w:tc>
          <w:tcPr>
            <w:tcW w:w="1135" w:type="dxa"/>
            <w:tcBorders>
              <w:top w:val="nil"/>
              <w:left w:val="single" w:sz="4" w:space="0" w:color="auto"/>
              <w:bottom w:val="single" w:sz="4" w:space="0" w:color="auto"/>
              <w:right w:val="single" w:sz="4" w:space="0" w:color="auto"/>
            </w:tcBorders>
            <w:shd w:val="clear" w:color="000000" w:fill="00B0F0"/>
            <w:noWrap/>
            <w:vAlign w:val="bottom"/>
            <w:hideMark/>
          </w:tcPr>
          <w:p w:rsidR="002D1DCC" w:rsidRPr="002D1DCC" w:rsidRDefault="002D1DCC" w:rsidP="002D1DCC">
            <w:pPr>
              <w:spacing w:after="0" w:line="240" w:lineRule="auto"/>
              <w:rPr>
                <w:color w:val="000000"/>
              </w:rPr>
            </w:pPr>
            <w:r w:rsidRPr="002D1DCC">
              <w:rPr>
                <w:color w:val="000000"/>
              </w:rPr>
              <w:t> </w:t>
            </w:r>
          </w:p>
        </w:tc>
        <w:tc>
          <w:tcPr>
            <w:tcW w:w="11724"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Higher level learning and teaching</w:t>
            </w:r>
          </w:p>
        </w:tc>
      </w:tr>
      <w:tr w:rsidR="002D1DCC" w:rsidRPr="00A318CA" w:rsidTr="0032472D">
        <w:trPr>
          <w:trHeight w:val="300"/>
        </w:trPr>
        <w:tc>
          <w:tcPr>
            <w:tcW w:w="12859" w:type="dxa"/>
            <w:gridSpan w:val="4"/>
            <w:tcBorders>
              <w:top w:val="single" w:sz="4" w:space="0" w:color="auto"/>
              <w:left w:val="single" w:sz="4" w:space="0" w:color="auto"/>
              <w:bottom w:val="single" w:sz="4" w:space="0" w:color="auto"/>
              <w:right w:val="single" w:sz="4" w:space="0" w:color="auto"/>
            </w:tcBorders>
            <w:shd w:val="clear" w:color="000000" w:fill="B2A1C7"/>
            <w:noWrap/>
            <w:vAlign w:val="bottom"/>
            <w:hideMark/>
          </w:tcPr>
          <w:p w:rsidR="002D1DCC" w:rsidRPr="002D1DCC" w:rsidRDefault="002D1DCC" w:rsidP="002D1DCC">
            <w:pPr>
              <w:spacing w:after="0" w:line="240" w:lineRule="auto"/>
              <w:rPr>
                <w:color w:val="000000"/>
              </w:rPr>
            </w:pPr>
            <w:r w:rsidRPr="002D1DCC">
              <w:rPr>
                <w:color w:val="000000"/>
              </w:rPr>
              <w:t>Assessment</w:t>
            </w:r>
          </w:p>
        </w:tc>
      </w:tr>
      <w:tr w:rsidR="00A01E04" w:rsidRPr="00A318CA" w:rsidTr="00DD3A9E">
        <w:trPr>
          <w:trHeight w:val="300"/>
        </w:trPr>
        <w:tc>
          <w:tcPr>
            <w:tcW w:w="1135" w:type="dxa"/>
            <w:tcBorders>
              <w:top w:val="nil"/>
              <w:left w:val="single" w:sz="4" w:space="0" w:color="auto"/>
              <w:bottom w:val="single" w:sz="4" w:space="0" w:color="auto"/>
              <w:right w:val="single" w:sz="4" w:space="0" w:color="auto"/>
            </w:tcBorders>
            <w:shd w:val="clear" w:color="000000" w:fill="B2A1C7"/>
            <w:noWrap/>
            <w:vAlign w:val="bottom"/>
            <w:hideMark/>
          </w:tcPr>
          <w:p w:rsidR="002D1DCC" w:rsidRPr="002D1DCC" w:rsidRDefault="002D1DCC" w:rsidP="002D1DCC">
            <w:pPr>
              <w:spacing w:after="0" w:line="240" w:lineRule="auto"/>
              <w:rPr>
                <w:color w:val="000000"/>
              </w:rPr>
            </w:pPr>
            <w:r w:rsidRPr="002D1DCC">
              <w:rPr>
                <w:color w:val="000000"/>
              </w:rPr>
              <w:t> </w:t>
            </w:r>
            <w:r w:rsidR="00DD3A9E" w:rsidRPr="002D1DCC">
              <w:rPr>
                <w:color w:val="000000"/>
              </w:rPr>
              <w:t> </w:t>
            </w:r>
            <w:r w:rsidR="00DD3A9E">
              <w:rPr>
                <w:color w:val="000000"/>
              </w:rPr>
              <w:t>***</w:t>
            </w:r>
          </w:p>
        </w:tc>
        <w:tc>
          <w:tcPr>
            <w:tcW w:w="11724"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Project based</w:t>
            </w:r>
          </w:p>
        </w:tc>
      </w:tr>
      <w:tr w:rsidR="00A01E04" w:rsidRPr="00A318CA" w:rsidTr="00DD3A9E">
        <w:trPr>
          <w:trHeight w:val="300"/>
        </w:trPr>
        <w:tc>
          <w:tcPr>
            <w:tcW w:w="1135" w:type="dxa"/>
            <w:tcBorders>
              <w:top w:val="nil"/>
              <w:left w:val="single" w:sz="4" w:space="0" w:color="auto"/>
              <w:bottom w:val="single" w:sz="4" w:space="0" w:color="auto"/>
              <w:right w:val="single" w:sz="4" w:space="0" w:color="auto"/>
            </w:tcBorders>
            <w:shd w:val="clear" w:color="000000" w:fill="B2A1C7"/>
            <w:noWrap/>
            <w:vAlign w:val="bottom"/>
            <w:hideMark/>
          </w:tcPr>
          <w:p w:rsidR="002D1DCC" w:rsidRPr="002D1DCC" w:rsidRDefault="002D1DCC" w:rsidP="002D1DCC">
            <w:pPr>
              <w:spacing w:after="0" w:line="240" w:lineRule="auto"/>
              <w:rPr>
                <w:color w:val="000000"/>
              </w:rPr>
            </w:pPr>
            <w:r w:rsidRPr="002D1DCC">
              <w:rPr>
                <w:color w:val="000000"/>
              </w:rPr>
              <w:t> </w:t>
            </w:r>
          </w:p>
        </w:tc>
        <w:tc>
          <w:tcPr>
            <w:tcW w:w="11724"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DD3A9E" w:rsidP="002D1DCC">
            <w:pPr>
              <w:spacing w:after="0" w:line="240" w:lineRule="auto"/>
              <w:rPr>
                <w:color w:val="000000"/>
              </w:rPr>
            </w:pPr>
            <w:r w:rsidRPr="002D1DCC">
              <w:rPr>
                <w:color w:val="000000"/>
              </w:rPr>
              <w:t> </w:t>
            </w:r>
            <w:r>
              <w:rPr>
                <w:color w:val="000000"/>
              </w:rPr>
              <w:t>***</w:t>
            </w:r>
          </w:p>
        </w:tc>
      </w:tr>
      <w:tr w:rsidR="00A01E04" w:rsidRPr="00A318CA" w:rsidTr="00DD3A9E">
        <w:trPr>
          <w:trHeight w:val="300"/>
        </w:trPr>
        <w:tc>
          <w:tcPr>
            <w:tcW w:w="1135" w:type="dxa"/>
            <w:tcBorders>
              <w:top w:val="nil"/>
              <w:left w:val="single" w:sz="4" w:space="0" w:color="auto"/>
              <w:bottom w:val="single" w:sz="4" w:space="0" w:color="auto"/>
              <w:right w:val="single" w:sz="4" w:space="0" w:color="auto"/>
            </w:tcBorders>
            <w:shd w:val="clear" w:color="000000" w:fill="B2A1C7"/>
            <w:noWrap/>
            <w:vAlign w:val="bottom"/>
            <w:hideMark/>
          </w:tcPr>
          <w:p w:rsidR="002D1DCC" w:rsidRPr="002D1DCC" w:rsidRDefault="002D1DCC" w:rsidP="002D1DCC">
            <w:pPr>
              <w:spacing w:after="0" w:line="240" w:lineRule="auto"/>
              <w:rPr>
                <w:color w:val="000000"/>
              </w:rPr>
            </w:pPr>
            <w:r w:rsidRPr="002D1DCC">
              <w:rPr>
                <w:color w:val="000000"/>
              </w:rPr>
              <w:t> </w:t>
            </w:r>
          </w:p>
        </w:tc>
        <w:tc>
          <w:tcPr>
            <w:tcW w:w="11724"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Portfolio</w:t>
            </w:r>
          </w:p>
        </w:tc>
      </w:tr>
      <w:tr w:rsidR="00A01E04" w:rsidRPr="00A318CA" w:rsidTr="00DD3A9E">
        <w:trPr>
          <w:trHeight w:val="300"/>
        </w:trPr>
        <w:tc>
          <w:tcPr>
            <w:tcW w:w="1135" w:type="dxa"/>
            <w:tcBorders>
              <w:top w:val="nil"/>
              <w:left w:val="single" w:sz="4" w:space="0" w:color="auto"/>
              <w:bottom w:val="single" w:sz="4" w:space="0" w:color="auto"/>
              <w:right w:val="single" w:sz="4" w:space="0" w:color="auto"/>
            </w:tcBorders>
            <w:shd w:val="clear" w:color="000000" w:fill="B2A1C7"/>
            <w:noWrap/>
            <w:vAlign w:val="bottom"/>
            <w:hideMark/>
          </w:tcPr>
          <w:p w:rsidR="002D1DCC" w:rsidRPr="002D1DCC" w:rsidRDefault="002D1DCC" w:rsidP="002D1DCC">
            <w:pPr>
              <w:spacing w:after="0" w:line="240" w:lineRule="auto"/>
              <w:rPr>
                <w:color w:val="000000"/>
              </w:rPr>
            </w:pPr>
            <w:r w:rsidRPr="002D1DCC">
              <w:rPr>
                <w:color w:val="000000"/>
              </w:rPr>
              <w:t> </w:t>
            </w:r>
            <w:r w:rsidR="00DD3A9E" w:rsidRPr="002D1DCC">
              <w:rPr>
                <w:color w:val="000000"/>
              </w:rPr>
              <w:t> </w:t>
            </w:r>
            <w:r w:rsidR="00DD3A9E">
              <w:rPr>
                <w:color w:val="000000"/>
              </w:rPr>
              <w:t>***</w:t>
            </w:r>
          </w:p>
        </w:tc>
        <w:tc>
          <w:tcPr>
            <w:tcW w:w="11724"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Observation</w:t>
            </w:r>
          </w:p>
        </w:tc>
      </w:tr>
      <w:tr w:rsidR="00A01E04" w:rsidRPr="00A318CA" w:rsidTr="00DD3A9E">
        <w:trPr>
          <w:trHeight w:val="300"/>
        </w:trPr>
        <w:tc>
          <w:tcPr>
            <w:tcW w:w="1135" w:type="dxa"/>
            <w:tcBorders>
              <w:top w:val="nil"/>
              <w:left w:val="single" w:sz="4" w:space="0" w:color="auto"/>
              <w:bottom w:val="single" w:sz="4" w:space="0" w:color="auto"/>
              <w:right w:val="single" w:sz="4" w:space="0" w:color="auto"/>
            </w:tcBorders>
            <w:shd w:val="clear" w:color="000000" w:fill="B2A1C7"/>
            <w:noWrap/>
            <w:vAlign w:val="bottom"/>
            <w:hideMark/>
          </w:tcPr>
          <w:p w:rsidR="002D1DCC" w:rsidRPr="002D1DCC" w:rsidRDefault="002D1DCC" w:rsidP="00F34359">
            <w:pPr>
              <w:spacing w:after="0" w:line="240" w:lineRule="auto"/>
              <w:rPr>
                <w:color w:val="000000"/>
              </w:rPr>
            </w:pPr>
            <w:r w:rsidRPr="002D1DCC">
              <w:rPr>
                <w:color w:val="000000"/>
              </w:rPr>
              <w:t> </w:t>
            </w:r>
          </w:p>
        </w:tc>
        <w:tc>
          <w:tcPr>
            <w:tcW w:w="11724"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Quiz</w:t>
            </w:r>
          </w:p>
        </w:tc>
      </w:tr>
      <w:tr w:rsidR="00A01E04" w:rsidRPr="00A318CA" w:rsidTr="00DD3A9E">
        <w:trPr>
          <w:trHeight w:val="300"/>
        </w:trPr>
        <w:tc>
          <w:tcPr>
            <w:tcW w:w="1135" w:type="dxa"/>
            <w:tcBorders>
              <w:top w:val="nil"/>
              <w:left w:val="single" w:sz="4" w:space="0" w:color="auto"/>
              <w:bottom w:val="single" w:sz="4" w:space="0" w:color="auto"/>
              <w:right w:val="single" w:sz="4" w:space="0" w:color="auto"/>
            </w:tcBorders>
            <w:shd w:val="clear" w:color="000000" w:fill="B2A1C7"/>
            <w:noWrap/>
            <w:vAlign w:val="bottom"/>
            <w:hideMark/>
          </w:tcPr>
          <w:p w:rsidR="002D1DCC" w:rsidRPr="002D1DCC" w:rsidRDefault="002D1DCC" w:rsidP="002D1DCC">
            <w:pPr>
              <w:spacing w:after="0" w:line="240" w:lineRule="auto"/>
              <w:rPr>
                <w:color w:val="000000"/>
              </w:rPr>
            </w:pPr>
            <w:r w:rsidRPr="002D1DCC">
              <w:rPr>
                <w:color w:val="000000"/>
              </w:rPr>
              <w:t> </w:t>
            </w:r>
          </w:p>
        </w:tc>
        <w:tc>
          <w:tcPr>
            <w:tcW w:w="11724"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Technology based</w:t>
            </w:r>
          </w:p>
        </w:tc>
      </w:tr>
      <w:tr w:rsidR="00A01E04" w:rsidRPr="00A318CA" w:rsidTr="00DD3A9E">
        <w:trPr>
          <w:trHeight w:val="300"/>
        </w:trPr>
        <w:tc>
          <w:tcPr>
            <w:tcW w:w="1135" w:type="dxa"/>
            <w:tcBorders>
              <w:top w:val="nil"/>
              <w:left w:val="single" w:sz="4" w:space="0" w:color="auto"/>
              <w:bottom w:val="single" w:sz="4" w:space="0" w:color="auto"/>
              <w:right w:val="single" w:sz="4" w:space="0" w:color="auto"/>
            </w:tcBorders>
            <w:shd w:val="clear" w:color="000000" w:fill="B2A1C7"/>
            <w:noWrap/>
            <w:vAlign w:val="bottom"/>
            <w:hideMark/>
          </w:tcPr>
          <w:p w:rsidR="002D1DCC" w:rsidRPr="002D1DCC" w:rsidRDefault="002D1DCC" w:rsidP="002D1DCC">
            <w:pPr>
              <w:spacing w:after="0" w:line="240" w:lineRule="auto"/>
              <w:rPr>
                <w:color w:val="000000"/>
              </w:rPr>
            </w:pPr>
            <w:r w:rsidRPr="002D1DCC">
              <w:rPr>
                <w:color w:val="000000"/>
              </w:rPr>
              <w:t> </w:t>
            </w:r>
          </w:p>
        </w:tc>
        <w:tc>
          <w:tcPr>
            <w:tcW w:w="11724"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Test</w:t>
            </w:r>
          </w:p>
        </w:tc>
      </w:tr>
      <w:tr w:rsidR="00A01E04" w:rsidRPr="00A318CA" w:rsidTr="00DD3A9E">
        <w:trPr>
          <w:trHeight w:val="300"/>
        </w:trPr>
        <w:tc>
          <w:tcPr>
            <w:tcW w:w="1135" w:type="dxa"/>
            <w:tcBorders>
              <w:top w:val="nil"/>
              <w:left w:val="single" w:sz="4" w:space="0" w:color="auto"/>
              <w:bottom w:val="single" w:sz="4" w:space="0" w:color="auto"/>
              <w:right w:val="single" w:sz="4" w:space="0" w:color="auto"/>
            </w:tcBorders>
            <w:shd w:val="clear" w:color="000000" w:fill="B2A1C7"/>
            <w:noWrap/>
            <w:vAlign w:val="bottom"/>
            <w:hideMark/>
          </w:tcPr>
          <w:p w:rsidR="002D1DCC" w:rsidRPr="002D1DCC" w:rsidRDefault="002D1DCC" w:rsidP="002D1DCC">
            <w:pPr>
              <w:spacing w:after="0" w:line="240" w:lineRule="auto"/>
              <w:rPr>
                <w:color w:val="000000"/>
              </w:rPr>
            </w:pPr>
            <w:r w:rsidRPr="002D1DCC">
              <w:rPr>
                <w:color w:val="000000"/>
              </w:rPr>
              <w:t> </w:t>
            </w:r>
          </w:p>
        </w:tc>
        <w:tc>
          <w:tcPr>
            <w:tcW w:w="11724"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Student created test</w:t>
            </w:r>
          </w:p>
        </w:tc>
      </w:tr>
      <w:tr w:rsidR="00A01E04" w:rsidRPr="00A318CA" w:rsidTr="00DD3A9E">
        <w:trPr>
          <w:trHeight w:val="300"/>
        </w:trPr>
        <w:tc>
          <w:tcPr>
            <w:tcW w:w="1135" w:type="dxa"/>
            <w:tcBorders>
              <w:top w:val="nil"/>
              <w:left w:val="single" w:sz="4" w:space="0" w:color="auto"/>
              <w:bottom w:val="single" w:sz="4" w:space="0" w:color="auto"/>
              <w:right w:val="single" w:sz="4" w:space="0" w:color="auto"/>
            </w:tcBorders>
            <w:shd w:val="clear" w:color="000000" w:fill="B2A1C7"/>
            <w:noWrap/>
            <w:vAlign w:val="bottom"/>
            <w:hideMark/>
          </w:tcPr>
          <w:p w:rsidR="002D1DCC" w:rsidRPr="002D1DCC" w:rsidRDefault="002D1DCC" w:rsidP="002D1DCC">
            <w:pPr>
              <w:spacing w:after="0" w:line="240" w:lineRule="auto"/>
              <w:rPr>
                <w:color w:val="000000"/>
              </w:rPr>
            </w:pPr>
            <w:r w:rsidRPr="002D1DCC">
              <w:rPr>
                <w:color w:val="000000"/>
              </w:rPr>
              <w:t> </w:t>
            </w:r>
          </w:p>
        </w:tc>
        <w:tc>
          <w:tcPr>
            <w:tcW w:w="11724"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Presentation</w:t>
            </w:r>
          </w:p>
        </w:tc>
      </w:tr>
      <w:tr w:rsidR="00A01E04" w:rsidRPr="00A318CA" w:rsidTr="00DD3A9E">
        <w:trPr>
          <w:trHeight w:val="300"/>
        </w:trPr>
        <w:tc>
          <w:tcPr>
            <w:tcW w:w="1135" w:type="dxa"/>
            <w:tcBorders>
              <w:top w:val="nil"/>
              <w:left w:val="single" w:sz="4" w:space="0" w:color="auto"/>
              <w:bottom w:val="single" w:sz="4" w:space="0" w:color="auto"/>
              <w:right w:val="single" w:sz="4" w:space="0" w:color="auto"/>
            </w:tcBorders>
            <w:shd w:val="clear" w:color="000000" w:fill="B2A1C7"/>
            <w:noWrap/>
            <w:vAlign w:val="bottom"/>
            <w:hideMark/>
          </w:tcPr>
          <w:p w:rsidR="002D1DCC" w:rsidRPr="002D1DCC" w:rsidRDefault="002D1DCC" w:rsidP="002D1DCC">
            <w:pPr>
              <w:spacing w:after="0" w:line="240" w:lineRule="auto"/>
              <w:rPr>
                <w:color w:val="000000"/>
              </w:rPr>
            </w:pPr>
            <w:r w:rsidRPr="002D1DCC">
              <w:rPr>
                <w:color w:val="000000"/>
              </w:rPr>
              <w:t> </w:t>
            </w:r>
            <w:r w:rsidR="00F34359">
              <w:rPr>
                <w:color w:val="000000"/>
              </w:rPr>
              <w:t>***</w:t>
            </w:r>
          </w:p>
        </w:tc>
        <w:tc>
          <w:tcPr>
            <w:tcW w:w="11724"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Journal</w:t>
            </w:r>
          </w:p>
        </w:tc>
      </w:tr>
      <w:tr w:rsidR="00A01E04" w:rsidRPr="00A318CA" w:rsidTr="00DD3A9E">
        <w:trPr>
          <w:trHeight w:val="300"/>
        </w:trPr>
        <w:tc>
          <w:tcPr>
            <w:tcW w:w="1135" w:type="dxa"/>
            <w:tcBorders>
              <w:top w:val="nil"/>
              <w:left w:val="single" w:sz="4" w:space="0" w:color="auto"/>
              <w:bottom w:val="single" w:sz="4" w:space="0" w:color="auto"/>
              <w:right w:val="single" w:sz="4" w:space="0" w:color="auto"/>
            </w:tcBorders>
            <w:shd w:val="clear" w:color="000000" w:fill="B2A1C7"/>
            <w:noWrap/>
            <w:vAlign w:val="bottom"/>
            <w:hideMark/>
          </w:tcPr>
          <w:p w:rsidR="002D1DCC" w:rsidRPr="002D1DCC" w:rsidRDefault="002D1DCC" w:rsidP="002D1DCC">
            <w:pPr>
              <w:spacing w:after="0" w:line="240" w:lineRule="auto"/>
              <w:rPr>
                <w:color w:val="000000"/>
              </w:rPr>
            </w:pPr>
            <w:r w:rsidRPr="002D1DCC">
              <w:rPr>
                <w:color w:val="000000"/>
              </w:rPr>
              <w:t> </w:t>
            </w:r>
            <w:r w:rsidR="00F34359">
              <w:rPr>
                <w:color w:val="000000"/>
              </w:rPr>
              <w:t>***</w:t>
            </w:r>
          </w:p>
        </w:tc>
        <w:tc>
          <w:tcPr>
            <w:tcW w:w="11724"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Think, pair, share</w:t>
            </w:r>
          </w:p>
        </w:tc>
      </w:tr>
      <w:tr w:rsidR="00A01E04" w:rsidRPr="00A318CA" w:rsidTr="00DD3A9E">
        <w:trPr>
          <w:trHeight w:val="300"/>
        </w:trPr>
        <w:tc>
          <w:tcPr>
            <w:tcW w:w="1135" w:type="dxa"/>
            <w:tcBorders>
              <w:top w:val="nil"/>
              <w:left w:val="single" w:sz="4" w:space="0" w:color="auto"/>
              <w:bottom w:val="single" w:sz="4" w:space="0" w:color="auto"/>
              <w:right w:val="single" w:sz="4" w:space="0" w:color="auto"/>
            </w:tcBorders>
            <w:shd w:val="clear" w:color="000000" w:fill="B2A1C7"/>
            <w:noWrap/>
            <w:vAlign w:val="bottom"/>
            <w:hideMark/>
          </w:tcPr>
          <w:p w:rsidR="002D1DCC" w:rsidRPr="002D1DCC" w:rsidRDefault="002D1DCC" w:rsidP="002D1DCC">
            <w:pPr>
              <w:spacing w:after="0" w:line="240" w:lineRule="auto"/>
              <w:rPr>
                <w:color w:val="000000"/>
              </w:rPr>
            </w:pPr>
            <w:r w:rsidRPr="002D1DCC">
              <w:rPr>
                <w:color w:val="000000"/>
              </w:rPr>
              <w:t> </w:t>
            </w:r>
          </w:p>
        </w:tc>
        <w:tc>
          <w:tcPr>
            <w:tcW w:w="11724"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Summary</w:t>
            </w:r>
          </w:p>
        </w:tc>
      </w:tr>
      <w:tr w:rsidR="00A01E04" w:rsidRPr="00A318CA" w:rsidTr="00DD3A9E">
        <w:trPr>
          <w:trHeight w:val="300"/>
        </w:trPr>
        <w:tc>
          <w:tcPr>
            <w:tcW w:w="1135" w:type="dxa"/>
            <w:tcBorders>
              <w:top w:val="nil"/>
              <w:left w:val="single" w:sz="4" w:space="0" w:color="auto"/>
              <w:bottom w:val="single" w:sz="4" w:space="0" w:color="auto"/>
              <w:right w:val="single" w:sz="4" w:space="0" w:color="auto"/>
            </w:tcBorders>
            <w:shd w:val="clear" w:color="000000" w:fill="B2A1C7"/>
            <w:noWrap/>
            <w:vAlign w:val="bottom"/>
            <w:hideMark/>
          </w:tcPr>
          <w:p w:rsidR="002D1DCC" w:rsidRPr="002D1DCC" w:rsidRDefault="002D1DCC" w:rsidP="002D1DCC">
            <w:pPr>
              <w:spacing w:after="0" w:line="240" w:lineRule="auto"/>
              <w:rPr>
                <w:color w:val="000000"/>
              </w:rPr>
            </w:pPr>
            <w:r w:rsidRPr="002D1DCC">
              <w:rPr>
                <w:color w:val="000000"/>
              </w:rPr>
              <w:t> </w:t>
            </w:r>
            <w:r w:rsidR="00F34359">
              <w:rPr>
                <w:color w:val="000000"/>
              </w:rPr>
              <w:t>***</w:t>
            </w:r>
          </w:p>
        </w:tc>
        <w:tc>
          <w:tcPr>
            <w:tcW w:w="11724"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Oral questioning</w:t>
            </w:r>
          </w:p>
        </w:tc>
      </w:tr>
      <w:tr w:rsidR="00A01E04" w:rsidRPr="00A318CA" w:rsidTr="00DD3A9E">
        <w:trPr>
          <w:trHeight w:val="300"/>
        </w:trPr>
        <w:tc>
          <w:tcPr>
            <w:tcW w:w="1135" w:type="dxa"/>
            <w:tcBorders>
              <w:top w:val="nil"/>
              <w:left w:val="single" w:sz="4" w:space="0" w:color="auto"/>
              <w:bottom w:val="single" w:sz="4" w:space="0" w:color="auto"/>
              <w:right w:val="single" w:sz="4" w:space="0" w:color="auto"/>
            </w:tcBorders>
            <w:shd w:val="clear" w:color="000000" w:fill="B2A1C7"/>
            <w:noWrap/>
            <w:vAlign w:val="bottom"/>
            <w:hideMark/>
          </w:tcPr>
          <w:p w:rsidR="002D1DCC" w:rsidRPr="002D1DCC" w:rsidRDefault="002D1DCC" w:rsidP="002D1DCC">
            <w:pPr>
              <w:spacing w:after="0" w:line="240" w:lineRule="auto"/>
              <w:rPr>
                <w:color w:val="000000"/>
              </w:rPr>
            </w:pPr>
            <w:r w:rsidRPr="002D1DCC">
              <w:rPr>
                <w:color w:val="000000"/>
              </w:rPr>
              <w:t> </w:t>
            </w:r>
          </w:p>
        </w:tc>
        <w:tc>
          <w:tcPr>
            <w:tcW w:w="11724"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Analogy</w:t>
            </w:r>
          </w:p>
        </w:tc>
      </w:tr>
      <w:tr w:rsidR="00A01E04" w:rsidRPr="00A318CA" w:rsidTr="00DD3A9E">
        <w:trPr>
          <w:trHeight w:val="300"/>
        </w:trPr>
        <w:tc>
          <w:tcPr>
            <w:tcW w:w="1135" w:type="dxa"/>
            <w:tcBorders>
              <w:top w:val="nil"/>
              <w:left w:val="single" w:sz="4" w:space="0" w:color="auto"/>
              <w:bottom w:val="single" w:sz="4" w:space="0" w:color="auto"/>
              <w:right w:val="single" w:sz="4" w:space="0" w:color="auto"/>
            </w:tcBorders>
            <w:shd w:val="clear" w:color="000000" w:fill="B2A1C7"/>
            <w:noWrap/>
            <w:vAlign w:val="bottom"/>
            <w:hideMark/>
          </w:tcPr>
          <w:p w:rsidR="002D1DCC" w:rsidRPr="002D1DCC" w:rsidRDefault="002D1DCC" w:rsidP="002D1DCC">
            <w:pPr>
              <w:spacing w:after="0" w:line="240" w:lineRule="auto"/>
              <w:rPr>
                <w:color w:val="000000"/>
              </w:rPr>
            </w:pPr>
            <w:r w:rsidRPr="002D1DCC">
              <w:rPr>
                <w:color w:val="000000"/>
              </w:rPr>
              <w:t> </w:t>
            </w:r>
          </w:p>
        </w:tc>
        <w:tc>
          <w:tcPr>
            <w:tcW w:w="11724"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proofErr w:type="spellStart"/>
            <w:r w:rsidRPr="002D1DCC">
              <w:rPr>
                <w:color w:val="000000"/>
              </w:rPr>
              <w:t>Powerpoint</w:t>
            </w:r>
            <w:proofErr w:type="spellEnd"/>
            <w:r w:rsidRPr="002D1DCC">
              <w:rPr>
                <w:color w:val="000000"/>
              </w:rPr>
              <w:t>, or movie maker</w:t>
            </w:r>
          </w:p>
        </w:tc>
      </w:tr>
      <w:tr w:rsidR="002D1DCC" w:rsidRPr="00A318CA" w:rsidTr="0032472D">
        <w:trPr>
          <w:trHeight w:val="300"/>
        </w:trPr>
        <w:tc>
          <w:tcPr>
            <w:tcW w:w="12859" w:type="dxa"/>
            <w:gridSpan w:val="4"/>
            <w:tcBorders>
              <w:top w:val="single" w:sz="4" w:space="0" w:color="auto"/>
              <w:left w:val="single" w:sz="4" w:space="0" w:color="auto"/>
              <w:bottom w:val="single" w:sz="4" w:space="0" w:color="auto"/>
              <w:right w:val="single" w:sz="4" w:space="0" w:color="auto"/>
            </w:tcBorders>
            <w:shd w:val="clear" w:color="000000" w:fill="FF5050"/>
            <w:noWrap/>
            <w:vAlign w:val="bottom"/>
            <w:hideMark/>
          </w:tcPr>
          <w:p w:rsidR="002D1DCC" w:rsidRPr="002D1DCC" w:rsidRDefault="002D1DCC" w:rsidP="002D1DCC">
            <w:pPr>
              <w:spacing w:after="0" w:line="240" w:lineRule="auto"/>
              <w:rPr>
                <w:color w:val="000000"/>
              </w:rPr>
            </w:pPr>
            <w:r w:rsidRPr="002D1DCC">
              <w:rPr>
                <w:color w:val="000000"/>
              </w:rPr>
              <w:t>Authenticity</w:t>
            </w:r>
          </w:p>
        </w:tc>
      </w:tr>
      <w:tr w:rsidR="00A01E04" w:rsidRPr="00A318CA" w:rsidTr="00DD3A9E">
        <w:trPr>
          <w:trHeight w:val="300"/>
        </w:trPr>
        <w:tc>
          <w:tcPr>
            <w:tcW w:w="1135" w:type="dxa"/>
            <w:tcBorders>
              <w:top w:val="nil"/>
              <w:left w:val="single" w:sz="4" w:space="0" w:color="auto"/>
              <w:bottom w:val="single" w:sz="4" w:space="0" w:color="auto"/>
              <w:right w:val="single" w:sz="4" w:space="0" w:color="auto"/>
            </w:tcBorders>
            <w:shd w:val="clear" w:color="000000" w:fill="FF5050"/>
            <w:noWrap/>
            <w:vAlign w:val="bottom"/>
            <w:hideMark/>
          </w:tcPr>
          <w:p w:rsidR="002D1DCC" w:rsidRPr="002D1DCC" w:rsidRDefault="002D1DCC" w:rsidP="002D1DCC">
            <w:pPr>
              <w:spacing w:after="0" w:line="240" w:lineRule="auto"/>
              <w:rPr>
                <w:color w:val="000000"/>
              </w:rPr>
            </w:pPr>
            <w:r w:rsidRPr="002D1DCC">
              <w:rPr>
                <w:color w:val="000000"/>
              </w:rPr>
              <w:t> </w:t>
            </w:r>
            <w:r w:rsidR="00F34359">
              <w:rPr>
                <w:color w:val="000000"/>
              </w:rPr>
              <w:t>***</w:t>
            </w:r>
          </w:p>
        </w:tc>
        <w:tc>
          <w:tcPr>
            <w:tcW w:w="11724"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Various activities</w:t>
            </w:r>
          </w:p>
        </w:tc>
      </w:tr>
      <w:tr w:rsidR="00A01E04" w:rsidRPr="00A318CA" w:rsidTr="00DD3A9E">
        <w:trPr>
          <w:trHeight w:val="300"/>
        </w:trPr>
        <w:tc>
          <w:tcPr>
            <w:tcW w:w="1135" w:type="dxa"/>
            <w:tcBorders>
              <w:top w:val="nil"/>
              <w:left w:val="single" w:sz="4" w:space="0" w:color="auto"/>
              <w:bottom w:val="single" w:sz="4" w:space="0" w:color="auto"/>
              <w:right w:val="single" w:sz="4" w:space="0" w:color="auto"/>
            </w:tcBorders>
            <w:shd w:val="clear" w:color="000000" w:fill="FF5050"/>
            <w:noWrap/>
            <w:vAlign w:val="bottom"/>
            <w:hideMark/>
          </w:tcPr>
          <w:p w:rsidR="002D1DCC" w:rsidRPr="002D1DCC" w:rsidRDefault="002D1DCC" w:rsidP="002D1DCC">
            <w:pPr>
              <w:spacing w:after="0" w:line="240" w:lineRule="auto"/>
              <w:rPr>
                <w:color w:val="000000"/>
              </w:rPr>
            </w:pPr>
            <w:r w:rsidRPr="002D1DCC">
              <w:rPr>
                <w:color w:val="000000"/>
              </w:rPr>
              <w:t> </w:t>
            </w:r>
            <w:r w:rsidR="00F34359">
              <w:rPr>
                <w:color w:val="000000"/>
              </w:rPr>
              <w:t>***</w:t>
            </w:r>
          </w:p>
        </w:tc>
        <w:tc>
          <w:tcPr>
            <w:tcW w:w="11724"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Inquiry, research and evidence</w:t>
            </w:r>
          </w:p>
        </w:tc>
      </w:tr>
      <w:tr w:rsidR="00A01E04" w:rsidRPr="00A318CA" w:rsidTr="00DD3A9E">
        <w:trPr>
          <w:trHeight w:val="300"/>
        </w:trPr>
        <w:tc>
          <w:tcPr>
            <w:tcW w:w="1135" w:type="dxa"/>
            <w:tcBorders>
              <w:top w:val="nil"/>
              <w:left w:val="single" w:sz="4" w:space="0" w:color="auto"/>
              <w:bottom w:val="single" w:sz="4" w:space="0" w:color="auto"/>
              <w:right w:val="single" w:sz="4" w:space="0" w:color="auto"/>
            </w:tcBorders>
            <w:shd w:val="clear" w:color="000000" w:fill="FF5050"/>
            <w:noWrap/>
            <w:vAlign w:val="bottom"/>
            <w:hideMark/>
          </w:tcPr>
          <w:p w:rsidR="002D1DCC" w:rsidRPr="002D1DCC" w:rsidRDefault="002D1DCC" w:rsidP="002D1DCC">
            <w:pPr>
              <w:spacing w:after="0" w:line="240" w:lineRule="auto"/>
              <w:rPr>
                <w:color w:val="000000"/>
              </w:rPr>
            </w:pPr>
            <w:r w:rsidRPr="002D1DCC">
              <w:rPr>
                <w:color w:val="000000"/>
              </w:rPr>
              <w:t> </w:t>
            </w:r>
          </w:p>
        </w:tc>
        <w:tc>
          <w:tcPr>
            <w:tcW w:w="11724"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Evidence of time management and planning</w:t>
            </w:r>
          </w:p>
        </w:tc>
      </w:tr>
      <w:tr w:rsidR="00A01E04" w:rsidRPr="00A318CA" w:rsidTr="00DD3A9E">
        <w:trPr>
          <w:trHeight w:val="300"/>
        </w:trPr>
        <w:tc>
          <w:tcPr>
            <w:tcW w:w="1135" w:type="dxa"/>
            <w:tcBorders>
              <w:top w:val="nil"/>
              <w:left w:val="single" w:sz="4" w:space="0" w:color="auto"/>
              <w:bottom w:val="single" w:sz="4" w:space="0" w:color="auto"/>
              <w:right w:val="single" w:sz="4" w:space="0" w:color="auto"/>
            </w:tcBorders>
            <w:shd w:val="clear" w:color="000000" w:fill="FF5050"/>
            <w:noWrap/>
            <w:vAlign w:val="bottom"/>
            <w:hideMark/>
          </w:tcPr>
          <w:p w:rsidR="002D1DCC" w:rsidRPr="002D1DCC" w:rsidRDefault="002D1DCC" w:rsidP="002D1DCC">
            <w:pPr>
              <w:spacing w:after="0" w:line="240" w:lineRule="auto"/>
              <w:rPr>
                <w:color w:val="000000"/>
              </w:rPr>
            </w:pPr>
            <w:r w:rsidRPr="002D1DCC">
              <w:rPr>
                <w:color w:val="000000"/>
              </w:rPr>
              <w:t> </w:t>
            </w:r>
            <w:r w:rsidR="00DD3A9E" w:rsidRPr="002D1DCC">
              <w:rPr>
                <w:color w:val="000000"/>
              </w:rPr>
              <w:t> </w:t>
            </w:r>
            <w:r w:rsidR="00DD3A9E">
              <w:rPr>
                <w:color w:val="000000"/>
              </w:rPr>
              <w:t>***</w:t>
            </w:r>
          </w:p>
        </w:tc>
        <w:tc>
          <w:tcPr>
            <w:tcW w:w="11724" w:type="dxa"/>
            <w:gridSpan w:val="3"/>
            <w:tcBorders>
              <w:top w:val="single" w:sz="4" w:space="0" w:color="auto"/>
              <w:left w:val="nil"/>
              <w:bottom w:val="single" w:sz="4" w:space="0" w:color="auto"/>
              <w:right w:val="single" w:sz="4" w:space="0" w:color="auto"/>
            </w:tcBorders>
            <w:shd w:val="clear" w:color="auto" w:fill="auto"/>
            <w:noWrap/>
            <w:vAlign w:val="bottom"/>
            <w:hideMark/>
          </w:tcPr>
          <w:p w:rsidR="002D1DCC" w:rsidRPr="002D1DCC" w:rsidRDefault="002D1DCC" w:rsidP="002D1DCC">
            <w:pPr>
              <w:spacing w:after="0" w:line="240" w:lineRule="auto"/>
              <w:rPr>
                <w:color w:val="000000"/>
              </w:rPr>
            </w:pPr>
            <w:r w:rsidRPr="002D1DCC">
              <w:rPr>
                <w:color w:val="000000"/>
              </w:rPr>
              <w:t>Problem solving strategies</w:t>
            </w:r>
          </w:p>
        </w:tc>
      </w:tr>
      <w:tr w:rsidR="002D1DCC" w:rsidRPr="00A318CA" w:rsidTr="0032472D">
        <w:trPr>
          <w:trHeight w:val="300"/>
        </w:trPr>
        <w:tc>
          <w:tcPr>
            <w:tcW w:w="12859" w:type="dxa"/>
            <w:gridSpan w:val="4"/>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2D1DCC" w:rsidRPr="002D1DCC" w:rsidRDefault="002D1DCC" w:rsidP="002D1DCC">
            <w:pPr>
              <w:spacing w:after="0" w:line="240" w:lineRule="auto"/>
              <w:rPr>
                <w:color w:val="000000"/>
              </w:rPr>
            </w:pPr>
            <w:r w:rsidRPr="002D1DCC">
              <w:rPr>
                <w:color w:val="000000"/>
              </w:rPr>
              <w:t>Summary of Unit:</w:t>
            </w:r>
          </w:p>
        </w:tc>
      </w:tr>
      <w:tr w:rsidR="002D1DCC" w:rsidRPr="00A318CA" w:rsidTr="0032472D">
        <w:trPr>
          <w:trHeight w:val="300"/>
        </w:trPr>
        <w:tc>
          <w:tcPr>
            <w:tcW w:w="12859" w:type="dxa"/>
            <w:gridSpan w:val="4"/>
            <w:vMerge w:val="restart"/>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2D1DCC" w:rsidRPr="002D1DCC" w:rsidRDefault="00366E55" w:rsidP="00DD3A9E">
            <w:pPr>
              <w:spacing w:after="0" w:line="240" w:lineRule="auto"/>
              <w:rPr>
                <w:color w:val="000000"/>
              </w:rPr>
            </w:pPr>
            <w:r>
              <w:rPr>
                <w:color w:val="000000"/>
              </w:rPr>
              <w:t>We will be reading the Polar Express as a class and will watch the movie together. Discussions and activities will be centered on the topic of the religious correlations from both sources to our lives. The students will be communicating, journaling, and question</w:t>
            </w:r>
            <w:r w:rsidR="00DD3A9E">
              <w:rPr>
                <w:color w:val="000000"/>
              </w:rPr>
              <w:t xml:space="preserve">ing </w:t>
            </w:r>
            <w:r>
              <w:rPr>
                <w:color w:val="000000"/>
              </w:rPr>
              <w:t>on such topics/prompts. Students will inquire and be asked to think higher on such topics.</w:t>
            </w:r>
          </w:p>
        </w:tc>
      </w:tr>
      <w:tr w:rsidR="002D1DCC" w:rsidRPr="00A318CA" w:rsidTr="0032472D">
        <w:trPr>
          <w:trHeight w:val="300"/>
        </w:trPr>
        <w:tc>
          <w:tcPr>
            <w:tcW w:w="12859" w:type="dxa"/>
            <w:gridSpan w:val="4"/>
            <w:vMerge/>
            <w:tcBorders>
              <w:top w:val="single" w:sz="4" w:space="0" w:color="auto"/>
              <w:left w:val="single" w:sz="4" w:space="0" w:color="auto"/>
              <w:bottom w:val="single" w:sz="4" w:space="0" w:color="auto"/>
              <w:right w:val="single" w:sz="4" w:space="0" w:color="auto"/>
            </w:tcBorders>
            <w:vAlign w:val="center"/>
            <w:hideMark/>
          </w:tcPr>
          <w:p w:rsidR="002D1DCC" w:rsidRPr="002D1DCC" w:rsidRDefault="002D1DCC" w:rsidP="002D1DCC">
            <w:pPr>
              <w:spacing w:after="0" w:line="240" w:lineRule="auto"/>
              <w:rPr>
                <w:color w:val="000000"/>
              </w:rPr>
            </w:pPr>
          </w:p>
        </w:tc>
      </w:tr>
      <w:tr w:rsidR="002D1DCC" w:rsidRPr="00A318CA" w:rsidTr="0032472D">
        <w:trPr>
          <w:trHeight w:val="300"/>
        </w:trPr>
        <w:tc>
          <w:tcPr>
            <w:tcW w:w="12859" w:type="dxa"/>
            <w:gridSpan w:val="4"/>
            <w:vMerge/>
            <w:tcBorders>
              <w:top w:val="single" w:sz="4" w:space="0" w:color="auto"/>
              <w:left w:val="single" w:sz="4" w:space="0" w:color="auto"/>
              <w:bottom w:val="single" w:sz="4" w:space="0" w:color="auto"/>
              <w:right w:val="single" w:sz="4" w:space="0" w:color="auto"/>
            </w:tcBorders>
            <w:vAlign w:val="center"/>
            <w:hideMark/>
          </w:tcPr>
          <w:p w:rsidR="002D1DCC" w:rsidRPr="002D1DCC" w:rsidRDefault="002D1DCC" w:rsidP="002D1DCC">
            <w:pPr>
              <w:spacing w:after="0" w:line="240" w:lineRule="auto"/>
              <w:rPr>
                <w:color w:val="000000"/>
              </w:rPr>
            </w:pPr>
          </w:p>
        </w:tc>
      </w:tr>
      <w:tr w:rsidR="002D1DCC" w:rsidRPr="00A318CA" w:rsidTr="0032472D">
        <w:trPr>
          <w:trHeight w:val="300"/>
        </w:trPr>
        <w:tc>
          <w:tcPr>
            <w:tcW w:w="12859" w:type="dxa"/>
            <w:gridSpan w:val="4"/>
            <w:vMerge/>
            <w:tcBorders>
              <w:top w:val="single" w:sz="4" w:space="0" w:color="auto"/>
              <w:left w:val="single" w:sz="4" w:space="0" w:color="auto"/>
              <w:bottom w:val="single" w:sz="4" w:space="0" w:color="auto"/>
              <w:right w:val="single" w:sz="4" w:space="0" w:color="auto"/>
            </w:tcBorders>
            <w:vAlign w:val="center"/>
            <w:hideMark/>
          </w:tcPr>
          <w:p w:rsidR="002D1DCC" w:rsidRPr="002D1DCC" w:rsidRDefault="002D1DCC" w:rsidP="002D1DCC">
            <w:pPr>
              <w:spacing w:after="0" w:line="240" w:lineRule="auto"/>
              <w:rPr>
                <w:color w:val="000000"/>
              </w:rPr>
            </w:pPr>
          </w:p>
        </w:tc>
      </w:tr>
      <w:tr w:rsidR="002D1DCC" w:rsidRPr="00A318CA" w:rsidTr="0032472D">
        <w:trPr>
          <w:trHeight w:val="300"/>
        </w:trPr>
        <w:tc>
          <w:tcPr>
            <w:tcW w:w="12859" w:type="dxa"/>
            <w:gridSpan w:val="4"/>
            <w:vMerge/>
            <w:tcBorders>
              <w:top w:val="single" w:sz="4" w:space="0" w:color="auto"/>
              <w:left w:val="single" w:sz="4" w:space="0" w:color="auto"/>
              <w:bottom w:val="single" w:sz="4" w:space="0" w:color="auto"/>
              <w:right w:val="single" w:sz="4" w:space="0" w:color="auto"/>
            </w:tcBorders>
            <w:vAlign w:val="center"/>
            <w:hideMark/>
          </w:tcPr>
          <w:p w:rsidR="002D1DCC" w:rsidRPr="002D1DCC" w:rsidRDefault="002D1DCC" w:rsidP="002D1DCC">
            <w:pPr>
              <w:spacing w:after="0" w:line="240" w:lineRule="auto"/>
              <w:rPr>
                <w:color w:val="000000"/>
              </w:rPr>
            </w:pPr>
          </w:p>
        </w:tc>
      </w:tr>
      <w:tr w:rsidR="002D1DCC" w:rsidRPr="00A318CA" w:rsidTr="0032472D">
        <w:trPr>
          <w:trHeight w:val="300"/>
        </w:trPr>
        <w:tc>
          <w:tcPr>
            <w:tcW w:w="12859" w:type="dxa"/>
            <w:gridSpan w:val="4"/>
            <w:vMerge/>
            <w:tcBorders>
              <w:top w:val="single" w:sz="4" w:space="0" w:color="auto"/>
              <w:left w:val="single" w:sz="4" w:space="0" w:color="auto"/>
              <w:bottom w:val="single" w:sz="4" w:space="0" w:color="auto"/>
              <w:right w:val="single" w:sz="4" w:space="0" w:color="auto"/>
            </w:tcBorders>
            <w:vAlign w:val="center"/>
            <w:hideMark/>
          </w:tcPr>
          <w:p w:rsidR="002D1DCC" w:rsidRPr="002D1DCC" w:rsidRDefault="002D1DCC" w:rsidP="002D1DCC">
            <w:pPr>
              <w:spacing w:after="0" w:line="240" w:lineRule="auto"/>
              <w:rPr>
                <w:color w:val="000000"/>
              </w:rPr>
            </w:pPr>
          </w:p>
        </w:tc>
      </w:tr>
    </w:tbl>
    <w:p w:rsidR="003C7446" w:rsidRDefault="003C7446"/>
    <w:sectPr w:rsidR="003C7446" w:rsidSect="002D1DC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ato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CC"/>
    <w:rsid w:val="001066A4"/>
    <w:rsid w:val="001A01A3"/>
    <w:rsid w:val="00240E96"/>
    <w:rsid w:val="002D1DCC"/>
    <w:rsid w:val="0032472D"/>
    <w:rsid w:val="00366E55"/>
    <w:rsid w:val="003C382C"/>
    <w:rsid w:val="003C7446"/>
    <w:rsid w:val="00435F39"/>
    <w:rsid w:val="004A4447"/>
    <w:rsid w:val="005E013E"/>
    <w:rsid w:val="005E58F2"/>
    <w:rsid w:val="007056F8"/>
    <w:rsid w:val="00785CD9"/>
    <w:rsid w:val="00816C53"/>
    <w:rsid w:val="00A01E04"/>
    <w:rsid w:val="00A318CA"/>
    <w:rsid w:val="00C653CA"/>
    <w:rsid w:val="00CA7566"/>
    <w:rsid w:val="00D370BD"/>
    <w:rsid w:val="00DD3A9E"/>
    <w:rsid w:val="00E30119"/>
    <w:rsid w:val="00F177C3"/>
    <w:rsid w:val="00F34359"/>
    <w:rsid w:val="00FC5FF9"/>
    <w:rsid w:val="00FF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E32EF-A1D0-4C94-B77C-1D127509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F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6A4"/>
    <w:rPr>
      <w:color w:val="0000FF" w:themeColor="hyperlink"/>
      <w:u w:val="single"/>
    </w:rPr>
  </w:style>
  <w:style w:type="paragraph" w:styleId="NormalWeb">
    <w:name w:val="Normal (Web)"/>
    <w:basedOn w:val="Normal"/>
    <w:uiPriority w:val="99"/>
    <w:unhideWhenUsed/>
    <w:rsid w:val="00D370BD"/>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32472D"/>
    <w:rPr>
      <w:color w:val="800080" w:themeColor="followedHyperlink"/>
      <w:u w:val="single"/>
    </w:rPr>
  </w:style>
  <w:style w:type="character" w:styleId="Emphasis">
    <w:name w:val="Emphasis"/>
    <w:basedOn w:val="DefaultParagraphFont"/>
    <w:uiPriority w:val="20"/>
    <w:qFormat/>
    <w:rsid w:val="00A01E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789070">
      <w:bodyDiv w:val="1"/>
      <w:marLeft w:val="0"/>
      <w:marRight w:val="0"/>
      <w:marTop w:val="0"/>
      <w:marBottom w:val="0"/>
      <w:divBdr>
        <w:top w:val="none" w:sz="0" w:space="0" w:color="auto"/>
        <w:left w:val="none" w:sz="0" w:space="0" w:color="auto"/>
        <w:bottom w:val="none" w:sz="0" w:space="0" w:color="auto"/>
        <w:right w:val="none" w:sz="0" w:space="0" w:color="auto"/>
      </w:divBdr>
      <w:divsChild>
        <w:div w:id="952512666">
          <w:marLeft w:val="0"/>
          <w:marRight w:val="0"/>
          <w:marTop w:val="0"/>
          <w:marBottom w:val="0"/>
          <w:divBdr>
            <w:top w:val="none" w:sz="0" w:space="0" w:color="auto"/>
            <w:left w:val="none" w:sz="0" w:space="0" w:color="auto"/>
            <w:bottom w:val="none" w:sz="0" w:space="0" w:color="auto"/>
            <w:right w:val="none" w:sz="0" w:space="0" w:color="auto"/>
          </w:divBdr>
          <w:divsChild>
            <w:div w:id="704596678">
              <w:marLeft w:val="0"/>
              <w:marRight w:val="0"/>
              <w:marTop w:val="0"/>
              <w:marBottom w:val="0"/>
              <w:divBdr>
                <w:top w:val="none" w:sz="0" w:space="0" w:color="auto"/>
                <w:left w:val="none" w:sz="0" w:space="0" w:color="auto"/>
                <w:bottom w:val="none" w:sz="0" w:space="0" w:color="auto"/>
                <w:right w:val="none" w:sz="0" w:space="0" w:color="auto"/>
              </w:divBdr>
              <w:divsChild>
                <w:div w:id="2141531831">
                  <w:marLeft w:val="0"/>
                  <w:marRight w:val="0"/>
                  <w:marTop w:val="0"/>
                  <w:marBottom w:val="0"/>
                  <w:divBdr>
                    <w:top w:val="none" w:sz="0" w:space="0" w:color="auto"/>
                    <w:left w:val="none" w:sz="0" w:space="0" w:color="auto"/>
                    <w:bottom w:val="none" w:sz="0" w:space="0" w:color="auto"/>
                    <w:right w:val="none" w:sz="0" w:space="0" w:color="auto"/>
                  </w:divBdr>
                  <w:divsChild>
                    <w:div w:id="1240364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2630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arexpress.com/pdfs/Stationary-for-a-Letter-to-Santa.pdf"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eachers.net/lessons/posts/3856.html" TargetMode="External"/><Relationship Id="rId12" Type="http://schemas.openxmlformats.org/officeDocument/2006/relationships/hyperlink" Target="http://www.sylvanlearning.com/blog/index.php/after-school-activity-2/" TargetMode="External"/><Relationship Id="rId17" Type="http://schemas.openxmlformats.org/officeDocument/2006/relationships/hyperlink" Target="https://www.youtube.com/watch?v=Dfd8uoaSZ2M" TargetMode="External"/><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www.teachingoasis.com/Literature%20Circles%20Sheets.pdf" TargetMode="External"/><Relationship Id="rId11" Type="http://schemas.openxmlformats.org/officeDocument/2006/relationships/hyperlink" Target="http://polarexpress.com/pdfs/Finish-the-Story-Activity.pdf" TargetMode="External"/><Relationship Id="rId5" Type="http://schemas.openxmlformats.org/officeDocument/2006/relationships/hyperlink" Target="http://www.cape.k12.mo.us/blanchard/hicks/reading%20Pages/Polar%20Express%20Docs/Misc/Polar%20Express%20Questions.pdf" TargetMode="External"/><Relationship Id="rId15" Type="http://schemas.openxmlformats.org/officeDocument/2006/relationships/hyperlink" Target="http://www.kidssundayschool.com/108/gradeschool/do-you-believe.php"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polarexpress.com/games-fun"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Pattie Cowan</cp:lastModifiedBy>
  <cp:revision>2</cp:revision>
  <dcterms:created xsi:type="dcterms:W3CDTF">2015-11-27T01:37:00Z</dcterms:created>
  <dcterms:modified xsi:type="dcterms:W3CDTF">2015-11-27T01:37:00Z</dcterms:modified>
</cp:coreProperties>
</file>